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9C" w:rsidRPr="0017779C" w:rsidRDefault="0017779C" w:rsidP="0017779C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block-5327260"/>
      <w:r w:rsidRPr="0017779C">
        <w:rPr>
          <w:rFonts w:ascii="Liberation Serif" w:hAnsi="Liberation Serif" w:cs="Liberation Serif"/>
          <w:color w:val="000000"/>
          <w:sz w:val="28"/>
          <w:szCs w:val="28"/>
        </w:rPr>
        <w:t>МИНИСТЕРСТВО ПРОСВЕЩЕНИЯ РОССИЙСКОЙ ФЕДЕРАЦИИ</w:t>
      </w:r>
    </w:p>
    <w:p w:rsidR="0017779C" w:rsidRPr="0017779C" w:rsidRDefault="0017779C" w:rsidP="0017779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7779C"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</w:t>
      </w:r>
    </w:p>
    <w:p w:rsidR="0017779C" w:rsidRPr="0017779C" w:rsidRDefault="0017779C" w:rsidP="0017779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7779C"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:rsidR="0017779C" w:rsidRPr="0017779C" w:rsidRDefault="0017779C" w:rsidP="0017779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7779C">
        <w:rPr>
          <w:rFonts w:ascii="Liberation Serif" w:hAnsi="Liberation Serif" w:cs="Liberation Serif"/>
          <w:sz w:val="28"/>
          <w:szCs w:val="28"/>
        </w:rPr>
        <w:t>Департамент образования Администрации города Екатеринбурга</w:t>
      </w:r>
    </w:p>
    <w:p w:rsidR="0017779C" w:rsidRPr="0017779C" w:rsidRDefault="0017779C" w:rsidP="0017779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779C">
        <w:rPr>
          <w:rFonts w:ascii="Liberation Serif" w:hAnsi="Liberation Serif" w:cs="Liberation Serif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17779C" w:rsidRPr="0017779C" w:rsidRDefault="0017779C" w:rsidP="00177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79C">
        <w:rPr>
          <w:rFonts w:ascii="Liberation Serif" w:hAnsi="Liberation Serif" w:cs="Liberation Serif"/>
          <w:b/>
          <w:sz w:val="28"/>
          <w:szCs w:val="28"/>
        </w:rPr>
        <w:t xml:space="preserve">гимназия № 177 </w:t>
      </w:r>
      <w:r w:rsidRPr="00177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7779C" w:rsidRPr="003E2BB1" w:rsidRDefault="0017779C" w:rsidP="0017779C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E2BB1">
        <w:rPr>
          <w:rFonts w:ascii="Times New Roman" w:hAnsi="Times New Roman" w:cs="Times New Roman"/>
          <w:b/>
          <w:color w:val="000000"/>
          <w:sz w:val="24"/>
          <w:szCs w:val="24"/>
        </w:rPr>
        <w:t>МАОУ Гимназия №177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7779C" w:rsidRPr="003E2BB1" w:rsidRDefault="0017779C" w:rsidP="001777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779C" w:rsidRPr="003E2BB1" w:rsidRDefault="0017779C" w:rsidP="0017779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63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6B1FC4" w:rsidTr="001F1090">
        <w:trPr>
          <w:jc w:val="center"/>
        </w:trPr>
        <w:tc>
          <w:tcPr>
            <w:tcW w:w="3544" w:type="dxa"/>
          </w:tcPr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1FC4" w:rsidRDefault="006B1FC4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 xml:space="preserve">РАССМОТРЕНО </w:t>
            </w:r>
          </w:p>
          <w:p w:rsidR="006B1FC4" w:rsidRDefault="006B1FC4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на заседании методического объединения учителей математики, информатики и технологии</w:t>
            </w:r>
          </w:p>
          <w:p w:rsidR="006B1FC4" w:rsidRDefault="006B1FC4" w:rsidP="001F1090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6B1FC4" w:rsidRDefault="006B1FC4" w:rsidP="001F1090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Протокол № 1  от 29.08.2023 г.</w:t>
            </w:r>
          </w:p>
          <w:p w:rsidR="006B1FC4" w:rsidRDefault="006B1FC4" w:rsidP="001F1090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02" w:type="dxa"/>
          </w:tcPr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СОГЛАСОВАНО</w:t>
            </w: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Педагогическим советом МАОУ гимназии № 177 </w:t>
            </w: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Протокол № 1 от  30.08.2023 г.</w:t>
            </w: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686" w:type="dxa"/>
          </w:tcPr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УТВЕРЖДЕНО</w:t>
            </w:r>
          </w:p>
          <w:p w:rsidR="006B1FC4" w:rsidRDefault="006B1FC4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директор МАОУ гимназии № 177  </w:t>
            </w:r>
          </w:p>
          <w:p w:rsidR="006B1FC4" w:rsidRDefault="006B1FC4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Самойленко Татьяна Николаевна</w:t>
            </w: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Приказ № 364 от 30.08.2023 г.</w:t>
            </w:r>
          </w:p>
          <w:p w:rsidR="006B1FC4" w:rsidRDefault="006B1FC4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17779C" w:rsidRPr="00A270E3" w:rsidRDefault="0017779C" w:rsidP="0017779C">
      <w:pPr>
        <w:spacing w:after="0"/>
      </w:pPr>
      <w:bookmarkStart w:id="1" w:name="_GoBack"/>
      <w:bookmarkEnd w:id="1"/>
    </w:p>
    <w:p w:rsidR="0017779C" w:rsidRPr="00E54B13" w:rsidRDefault="0017779C" w:rsidP="001777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4B13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17779C" w:rsidRPr="00E54B13" w:rsidRDefault="0017779C" w:rsidP="001777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D3E" w:rsidRDefault="003B1D3E" w:rsidP="0017779C">
      <w:pPr>
        <w:spacing w:after="0"/>
      </w:pPr>
    </w:p>
    <w:p w:rsidR="003B1D3E" w:rsidRDefault="0084045F" w:rsidP="0017779C">
      <w:pPr>
        <w:spacing w:after="0"/>
      </w:pPr>
      <w:r>
        <w:rPr>
          <w:rFonts w:ascii="Times New Roman" w:hAnsi="Times New Roman"/>
          <w:color w:val="000000"/>
          <w:sz w:val="28"/>
        </w:rPr>
        <w:t>‌</w:t>
      </w:r>
    </w:p>
    <w:p w:rsidR="003B1D3E" w:rsidRDefault="0084045F" w:rsidP="0017779C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B1D3E" w:rsidRDefault="0084045F" w:rsidP="0017779C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3B1D3E" w:rsidRDefault="0084045F" w:rsidP="0017779C">
      <w:pPr>
        <w:spacing w:after="0" w:line="408" w:lineRule="auto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3B1D3E" w:rsidRDefault="003B1D3E" w:rsidP="0017779C">
      <w:pPr>
        <w:spacing w:after="0"/>
        <w:jc w:val="center"/>
      </w:pPr>
    </w:p>
    <w:p w:rsidR="003B1D3E" w:rsidRDefault="003B1D3E" w:rsidP="0017779C">
      <w:pPr>
        <w:spacing w:after="0"/>
        <w:jc w:val="center"/>
      </w:pPr>
    </w:p>
    <w:p w:rsidR="003B1D3E" w:rsidRDefault="003B1D3E" w:rsidP="0017779C">
      <w:pPr>
        <w:spacing w:after="0"/>
        <w:jc w:val="center"/>
      </w:pPr>
    </w:p>
    <w:p w:rsidR="003B1D3E" w:rsidRDefault="003B1D3E" w:rsidP="0017779C">
      <w:pPr>
        <w:spacing w:after="0"/>
        <w:jc w:val="center"/>
      </w:pPr>
    </w:p>
    <w:p w:rsidR="003B1D3E" w:rsidRDefault="003B1D3E" w:rsidP="0017779C">
      <w:pPr>
        <w:spacing w:after="0"/>
        <w:jc w:val="center"/>
      </w:pPr>
    </w:p>
    <w:p w:rsidR="003B1D3E" w:rsidRDefault="003B1D3E" w:rsidP="0017779C">
      <w:pPr>
        <w:spacing w:after="0"/>
        <w:jc w:val="center"/>
      </w:pPr>
    </w:p>
    <w:p w:rsidR="003B1D3E" w:rsidRDefault="003B1D3E" w:rsidP="0017779C">
      <w:pPr>
        <w:spacing w:after="0"/>
        <w:jc w:val="center"/>
      </w:pPr>
    </w:p>
    <w:p w:rsidR="003B1D3E" w:rsidRDefault="003B1D3E" w:rsidP="0017779C">
      <w:pPr>
        <w:spacing w:after="0"/>
        <w:jc w:val="center"/>
      </w:pPr>
    </w:p>
    <w:p w:rsidR="003B1D3E" w:rsidRDefault="003B1D3E" w:rsidP="0017779C">
      <w:pPr>
        <w:spacing w:after="0"/>
        <w:jc w:val="center"/>
      </w:pPr>
    </w:p>
    <w:p w:rsidR="003B1D3E" w:rsidRDefault="003B1D3E" w:rsidP="0017779C">
      <w:pPr>
        <w:spacing w:after="0"/>
        <w:jc w:val="center"/>
      </w:pPr>
    </w:p>
    <w:p w:rsidR="003B1D3E" w:rsidRDefault="003B1D3E" w:rsidP="0017779C">
      <w:pPr>
        <w:spacing w:after="0"/>
        <w:jc w:val="center"/>
      </w:pPr>
    </w:p>
    <w:p w:rsidR="0017779C" w:rsidRPr="003E2BB1" w:rsidRDefault="0084045F" w:rsidP="0017779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​</w:t>
      </w:r>
      <w:r w:rsidR="0017779C" w:rsidRPr="0017779C">
        <w:rPr>
          <w:rFonts w:asciiTheme="majorBidi" w:hAnsiTheme="majorBidi" w:cstheme="majorBidi"/>
          <w:sz w:val="28"/>
          <w:szCs w:val="28"/>
        </w:rPr>
        <w:t xml:space="preserve"> </w:t>
      </w:r>
      <w:r w:rsidR="0017779C" w:rsidRPr="003E2BB1">
        <w:rPr>
          <w:rFonts w:asciiTheme="majorBidi" w:hAnsiTheme="majorBidi" w:cstheme="majorBidi"/>
          <w:sz w:val="28"/>
          <w:szCs w:val="28"/>
        </w:rPr>
        <w:t>город Екатеринбург, 2023</w:t>
      </w:r>
    </w:p>
    <w:p w:rsidR="003B1D3E" w:rsidRDefault="003B1D3E" w:rsidP="0017779C">
      <w:pPr>
        <w:spacing w:after="0"/>
        <w:jc w:val="center"/>
      </w:pPr>
    </w:p>
    <w:p w:rsidR="003B1D3E" w:rsidRDefault="003B1D3E" w:rsidP="0017779C">
      <w:pPr>
        <w:sectPr w:rsidR="003B1D3E">
          <w:pgSz w:w="11906" w:h="16383"/>
          <w:pgMar w:top="1134" w:right="850" w:bottom="1134" w:left="1701" w:header="720" w:footer="720" w:gutter="0"/>
          <w:cols w:space="720"/>
        </w:sectPr>
      </w:pP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5327261"/>
      <w:bookmarkEnd w:id="0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3B1D3E" w:rsidRPr="002A6F3A" w:rsidRDefault="003B1D3E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Приоритетными целями обучения математике в 5–6 классах являются:</w:t>
      </w:r>
    </w:p>
    <w:p w:rsidR="003B1D3E" w:rsidRPr="002A6F3A" w:rsidRDefault="0084045F" w:rsidP="0017779C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3B1D3E" w:rsidRPr="002A6F3A" w:rsidRDefault="0084045F" w:rsidP="0017779C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3B1D3E" w:rsidRPr="002A6F3A" w:rsidRDefault="0084045F" w:rsidP="0017779C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подведение обучающихся на доступном для них 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к осознанию взаимосвязи математики и окружающего мира;</w:t>
      </w:r>
    </w:p>
    <w:p w:rsidR="003B1D3E" w:rsidRPr="002A6F3A" w:rsidRDefault="0084045F" w:rsidP="0017779C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арифметического материала начинается 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подтема</w:t>
      </w:r>
      <w:proofErr w:type="spell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</w:t>
      </w:r>
      <w:r w:rsidRPr="002A6F3A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действий. Изучение рациональных чисел на этом не закончится, а будет продолжено в курсе алгебры 7 класса.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используется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на уровне начального общего образования, систематизируются и расширяются.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3" w:name="b3bba1d8-96c6-4edf-a714-0cf8fa85e20b"/>
      <w:r w:rsidRPr="002A6F3A">
        <w:rPr>
          <w:rFonts w:ascii="Times New Roman" w:hAnsi="Times New Roman" w:cs="Times New Roman"/>
          <w:color w:val="000000"/>
          <w:sz w:val="24"/>
          <w:szCs w:val="24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  <w:r w:rsidRPr="002A6F3A">
        <w:rPr>
          <w:rFonts w:ascii="Times New Roman" w:hAnsi="Times New Roman" w:cs="Times New Roman"/>
          <w:color w:val="000000"/>
          <w:sz w:val="24"/>
          <w:szCs w:val="24"/>
        </w:rPr>
        <w:t>‌‌‌</w:t>
      </w:r>
    </w:p>
    <w:p w:rsidR="003B1D3E" w:rsidRPr="002A6F3A" w:rsidRDefault="003B1D3E" w:rsidP="0017779C">
      <w:pPr>
        <w:rPr>
          <w:rFonts w:ascii="Times New Roman" w:hAnsi="Times New Roman" w:cs="Times New Roman"/>
          <w:sz w:val="24"/>
          <w:szCs w:val="24"/>
        </w:rPr>
        <w:sectPr w:rsidR="003B1D3E" w:rsidRPr="002A6F3A">
          <w:pgSz w:w="11906" w:h="16383"/>
          <w:pgMar w:top="1134" w:right="850" w:bottom="1134" w:left="1701" w:header="720" w:footer="720" w:gutter="0"/>
          <w:cols w:space="720"/>
        </w:sectPr>
      </w:pP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5327262"/>
      <w:bookmarkEnd w:id="2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СОДЕРЖАНИЕ ОБУЧЕНИЯ </w:t>
      </w:r>
    </w:p>
    <w:p w:rsidR="003B1D3E" w:rsidRPr="002A6F3A" w:rsidRDefault="003B1D3E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3B1D3E" w:rsidRPr="002A6F3A" w:rsidRDefault="003B1D3E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Натуральные числа и нуль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координатной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(числовой) прямой.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Использование букв для обозначения неизвестного компонента и записи свойств арифметических действий.</w:t>
      </w:r>
    </w:p>
    <w:p w:rsidR="003B1D3E" w:rsidRPr="0017779C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17779C">
        <w:rPr>
          <w:rFonts w:ascii="Times New Roman" w:hAnsi="Times New Roman" w:cs="Times New Roman"/>
          <w:color w:val="000000"/>
          <w:sz w:val="24"/>
          <w:szCs w:val="24"/>
        </w:rPr>
        <w:t>Деление с остатком.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Степень с натуральным показателем. Запись числа в виде суммы разрядных слагаемых.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24426196"/>
      <w:bookmarkEnd w:id="5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Дроби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24426197"/>
      <w:bookmarkEnd w:id="6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числовой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числовой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прямой. Сравнение десятичных дробей.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Арифметические действия с десятичными дробями. Округление десятичных дробей.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Решение основных задач на дроби.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в виде таблиц, столбчатых диаграмм.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24426198"/>
      <w:bookmarkEnd w:id="7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Наглядная геометрия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24426200"/>
      <w:bookmarkEnd w:id="8"/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Угол. Прямой, острый, тупой и развёрнутый углы.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Длина отрезка, метрические единицы длины. Длина 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ломаной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>, периметр многоугольника. Измерение и построение углов с помощью транспортира.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ств ст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>орон и углов прямоугольника, квадрата.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Объём прямоугольного параллелепипеда, куба. Единицы измерения объёма.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3B1D3E" w:rsidRPr="002A6F3A" w:rsidRDefault="003B1D3E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Натуральные числа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ств сл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ожения и умножения, распределительного свойства умножения. Округление натуральных чисел. 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24426201"/>
      <w:bookmarkEnd w:id="9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Дроби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24426202"/>
      <w:bookmarkEnd w:id="10"/>
      <w:r w:rsidRPr="002A6F3A">
        <w:rPr>
          <w:rFonts w:ascii="Times New Roman" w:hAnsi="Times New Roman" w:cs="Times New Roman"/>
          <w:color w:val="000000"/>
          <w:sz w:val="24"/>
          <w:szCs w:val="24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Отношение. Деление в данном отношении. Масштаб, пропорция. Применение пропорций при решении задач.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Положительные и отрицательные числа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координатной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124426203"/>
      <w:bookmarkEnd w:id="11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Буквенные выражения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24426204"/>
      <w:bookmarkEnd w:id="12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Оценка и прикидка, округление результата. Составление буквенных выражений по условию задачи.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24426205"/>
      <w:bookmarkEnd w:id="13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ств ст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Симметрия: центральная, осевая и зеркальная симметрии.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Построение симметричных фигур.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Понятие объёма, единицы измерения объёма. Объём прямоугольного параллелепипеда, куба.</w:t>
      </w:r>
    </w:p>
    <w:p w:rsidR="003B1D3E" w:rsidRPr="002A6F3A" w:rsidRDefault="003B1D3E" w:rsidP="0017779C">
      <w:pPr>
        <w:rPr>
          <w:rFonts w:ascii="Times New Roman" w:hAnsi="Times New Roman" w:cs="Times New Roman"/>
          <w:sz w:val="24"/>
          <w:szCs w:val="24"/>
        </w:rPr>
        <w:sectPr w:rsidR="003B1D3E" w:rsidRPr="002A6F3A">
          <w:pgSz w:w="11906" w:h="16383"/>
          <w:pgMar w:top="1134" w:right="850" w:bottom="1134" w:left="1701" w:header="720" w:footer="720" w:gutter="0"/>
          <w:cols w:space="720"/>
        </w:sectPr>
      </w:pP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lock-5327263"/>
      <w:bookmarkEnd w:id="4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3B1D3E" w:rsidRPr="002A6F3A" w:rsidRDefault="003B1D3E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3B1D3E" w:rsidRPr="002A6F3A" w:rsidRDefault="003B1D3E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  <w:r w:rsidRPr="002A6F3A">
        <w:rPr>
          <w:rFonts w:ascii="Times New Roman" w:hAnsi="Times New Roman" w:cs="Times New Roman"/>
          <w:color w:val="000000"/>
          <w:sz w:val="24"/>
          <w:szCs w:val="24"/>
        </w:rPr>
        <w:t>освоения программы учебного курса «Математика» характеризуются: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патриотическое воспитание: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3) трудовое воспитание: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эстетическое воспитание: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5) ценности научного познания: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навыка рефлексии, признанием своего права на ошибку и такого же права другого человека;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экологическое воспитание: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3B1D3E" w:rsidRPr="002A6F3A" w:rsidRDefault="003B1D3E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3B1D3E" w:rsidRPr="002A6F3A" w:rsidRDefault="003B1D3E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3B1D3E" w:rsidRPr="002A6F3A" w:rsidRDefault="0084045F" w:rsidP="0017779C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B1D3E" w:rsidRPr="002A6F3A" w:rsidRDefault="0084045F" w:rsidP="0017779C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B1D3E" w:rsidRPr="002A6F3A" w:rsidRDefault="0084045F" w:rsidP="0017779C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B1D3E" w:rsidRPr="002A6F3A" w:rsidRDefault="0084045F" w:rsidP="0017779C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B1D3E" w:rsidRPr="002A6F3A" w:rsidRDefault="0084045F" w:rsidP="0017779C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контрпримеры</w:t>
      </w:r>
      <w:proofErr w:type="spellEnd"/>
      <w:r w:rsidRPr="002A6F3A">
        <w:rPr>
          <w:rFonts w:ascii="Times New Roman" w:hAnsi="Times New Roman" w:cs="Times New Roman"/>
          <w:color w:val="000000"/>
          <w:sz w:val="24"/>
          <w:szCs w:val="24"/>
        </w:rPr>
        <w:t>, обосновывать собственные рассуждения;</w:t>
      </w:r>
    </w:p>
    <w:p w:rsidR="003B1D3E" w:rsidRPr="002A6F3A" w:rsidRDefault="0084045F" w:rsidP="0017779C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2A6F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B1D3E" w:rsidRPr="002A6F3A" w:rsidRDefault="0084045F" w:rsidP="0017779C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B1D3E" w:rsidRPr="002A6F3A" w:rsidRDefault="0084045F" w:rsidP="0017779C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B1D3E" w:rsidRPr="002A6F3A" w:rsidRDefault="0084045F" w:rsidP="0017779C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B1D3E" w:rsidRPr="002A6F3A" w:rsidRDefault="0084045F" w:rsidP="0017779C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Работа с информацией:</w:t>
      </w:r>
    </w:p>
    <w:p w:rsidR="003B1D3E" w:rsidRPr="002A6F3A" w:rsidRDefault="0084045F" w:rsidP="0017779C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3B1D3E" w:rsidRPr="002A6F3A" w:rsidRDefault="0084045F" w:rsidP="0017779C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B1D3E" w:rsidRPr="002A6F3A" w:rsidRDefault="0084045F" w:rsidP="0017779C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B1D3E" w:rsidRPr="002A6F3A" w:rsidRDefault="0084045F" w:rsidP="0017779C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3B1D3E" w:rsidRPr="002A6F3A" w:rsidRDefault="0084045F" w:rsidP="0017779C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B1D3E" w:rsidRPr="002A6F3A" w:rsidRDefault="0084045F" w:rsidP="0017779C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B1D3E" w:rsidRPr="002A6F3A" w:rsidRDefault="0084045F" w:rsidP="0017779C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B1D3E" w:rsidRPr="002A6F3A" w:rsidRDefault="0084045F" w:rsidP="0017779C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B1D3E" w:rsidRPr="002A6F3A" w:rsidRDefault="0084045F" w:rsidP="0017779C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B1D3E" w:rsidRPr="002A6F3A" w:rsidRDefault="0084045F" w:rsidP="0017779C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3B1D3E" w:rsidRPr="002A6F3A" w:rsidRDefault="003B1D3E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3B1D3E" w:rsidRPr="002A6F3A" w:rsidRDefault="0084045F" w:rsidP="0017779C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3B1D3E" w:rsidRPr="002A6F3A" w:rsidRDefault="0084045F" w:rsidP="0017779C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3B1D3E" w:rsidRPr="002A6F3A" w:rsidRDefault="0084045F" w:rsidP="0017779C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B1D3E" w:rsidRPr="002A6F3A" w:rsidRDefault="0084045F" w:rsidP="0017779C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цели, находить ошибку, давать оценку приобретённому опыту.</w:t>
      </w:r>
    </w:p>
    <w:p w:rsidR="003B1D3E" w:rsidRPr="002A6F3A" w:rsidRDefault="003B1D3E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ПРЕДМЕТНЫЕ РЕЗУЛЬТАТЫ </w:t>
      </w:r>
    </w:p>
    <w:p w:rsidR="003B1D3E" w:rsidRPr="002A6F3A" w:rsidRDefault="003B1D3E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в 5 классе</w:t>
      </w: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124426208"/>
      <w:bookmarkEnd w:id="15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координатной (числовой) прямой.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 с натуральными числами, с обыкновенными дробями в простейших случаях.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Выполнять проверку, прикидку результата вычислений.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Округлять натуральные числа.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124426209"/>
      <w:bookmarkEnd w:id="16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Использовать краткие записи, схемы, таблицы, обозначения при решении задач.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124426210"/>
      <w:bookmarkEnd w:id="17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Приводить примеры объектов окружающего мира, имеющих форму изученных геометрических фигур.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Вычислять объём куба, параллелепипеда по заданным измерениям, пользоваться единицами измерения объёма.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Решать несложные задачи на измерение геометрических величин в практических ситуациях.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в 6 классе</w:t>
      </w: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124426211"/>
      <w:bookmarkEnd w:id="18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Соотносить точки в прямоугольной системе координат с координатами этой точки.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Округлять целые числа и десятичные дроби, находить приближения чисел.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124426212"/>
      <w:bookmarkEnd w:id="19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Числовые и буквенные выражения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Пользоваться признаками делимости, раскладывать натуральные числа на простые множители.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масштабом, составлять пропорции и отношения. 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Находить неизвестный компонент равенства.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124426213"/>
      <w:bookmarkEnd w:id="20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Решать многошаговые текстовые задачи арифметическим способом.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Составлять буквенные выражения по условию задачи.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Представлять информацию с помощью таблиц, линейной и столбчатой диаграмм.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124426214"/>
      <w:bookmarkEnd w:id="21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F3A">
        <w:rPr>
          <w:rFonts w:ascii="Times New Roman" w:hAnsi="Times New Roman" w:cs="Times New Roman"/>
          <w:color w:val="000000"/>
          <w:sz w:val="24"/>
          <w:szCs w:val="24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Изображать на клетчатой бумаге прямоугольный параллелепипед.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3B1D3E" w:rsidRPr="002A6F3A" w:rsidRDefault="0084045F" w:rsidP="001777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color w:val="000000"/>
          <w:sz w:val="24"/>
          <w:szCs w:val="24"/>
        </w:rPr>
        <w:t>Решать несложные задачи на нахождение геометрических величин в практических ситуациях.</w:t>
      </w:r>
    </w:p>
    <w:p w:rsidR="003B1D3E" w:rsidRPr="002A6F3A" w:rsidRDefault="003B1D3E" w:rsidP="0017779C">
      <w:pPr>
        <w:rPr>
          <w:rFonts w:ascii="Times New Roman" w:hAnsi="Times New Roman" w:cs="Times New Roman"/>
          <w:sz w:val="24"/>
          <w:szCs w:val="24"/>
        </w:rPr>
        <w:sectPr w:rsidR="003B1D3E" w:rsidRPr="002A6F3A">
          <w:pgSz w:w="11906" w:h="16383"/>
          <w:pgMar w:top="1134" w:right="850" w:bottom="1134" w:left="1701" w:header="720" w:footer="720" w:gutter="0"/>
          <w:cols w:space="720"/>
        </w:sectPr>
      </w:pPr>
    </w:p>
    <w:p w:rsidR="003B1D3E" w:rsidRPr="002A6F3A" w:rsidRDefault="0084045F" w:rsidP="0017779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2" w:name="block-5327259"/>
      <w:bookmarkEnd w:id="14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3B1D3E" w:rsidRPr="002A6F3A" w:rsidRDefault="0084045F" w:rsidP="001777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584"/>
        <w:gridCol w:w="1611"/>
        <w:gridCol w:w="1755"/>
        <w:gridCol w:w="1838"/>
        <w:gridCol w:w="2901"/>
      </w:tblGrid>
      <w:tr w:rsidR="003B1D3E" w:rsidRPr="002A6F3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3B1D3E" w:rsidRPr="002A6F3A" w:rsidRDefault="003B1D3E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B1D3E" w:rsidRPr="002A6F3A" w:rsidRDefault="003B1D3E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B1D3E" w:rsidRPr="002A6F3A" w:rsidRDefault="003B1D3E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3E" w:rsidRPr="002A6F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1D3E" w:rsidRPr="002A6F3A" w:rsidRDefault="003B1D3E" w:rsidP="0017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1D3E" w:rsidRPr="002A6F3A" w:rsidRDefault="003B1D3E" w:rsidP="0017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B1D3E" w:rsidRPr="002A6F3A" w:rsidRDefault="003B1D3E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B1D3E" w:rsidRPr="002A6F3A" w:rsidRDefault="003B1D3E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B1D3E" w:rsidRPr="002A6F3A" w:rsidRDefault="003B1D3E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1D3E" w:rsidRPr="002A6F3A" w:rsidRDefault="003B1D3E" w:rsidP="0017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3B1D3E" w:rsidRPr="002A6F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D3E" w:rsidRDefault="003B1D3E" w:rsidP="0017779C">
      <w:pPr>
        <w:sectPr w:rsidR="003B1D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1D3E" w:rsidRPr="002A6F3A" w:rsidRDefault="0084045F" w:rsidP="001777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584"/>
        <w:gridCol w:w="1611"/>
        <w:gridCol w:w="1755"/>
        <w:gridCol w:w="1838"/>
        <w:gridCol w:w="2928"/>
      </w:tblGrid>
      <w:tr w:rsidR="003B1D3E" w:rsidRPr="002A6F3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3B1D3E" w:rsidRPr="002A6F3A" w:rsidRDefault="003B1D3E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B1D3E" w:rsidRPr="002A6F3A" w:rsidRDefault="003B1D3E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B1D3E" w:rsidRPr="002A6F3A" w:rsidRDefault="003B1D3E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3E" w:rsidRPr="002A6F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1D3E" w:rsidRPr="002A6F3A" w:rsidRDefault="003B1D3E" w:rsidP="0017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1D3E" w:rsidRPr="002A6F3A" w:rsidRDefault="003B1D3E" w:rsidP="0017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B1D3E" w:rsidRPr="002A6F3A" w:rsidRDefault="003B1D3E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B1D3E" w:rsidRPr="002A6F3A" w:rsidRDefault="003B1D3E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B1D3E" w:rsidRPr="002A6F3A" w:rsidRDefault="003B1D3E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1D3E" w:rsidRPr="002A6F3A" w:rsidRDefault="003B1D3E" w:rsidP="0017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Наглядная геометрия. </w:t>
            </w:r>
            <w:proofErr w:type="gram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3B1D3E" w:rsidRPr="0017779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3B1D3E" w:rsidRPr="002A6F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84045F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B1D3E" w:rsidRPr="002A6F3A" w:rsidRDefault="003B1D3E" w:rsidP="0017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D3E" w:rsidRPr="002A6F3A" w:rsidRDefault="003B1D3E" w:rsidP="0017779C">
      <w:pPr>
        <w:rPr>
          <w:rFonts w:ascii="Times New Roman" w:hAnsi="Times New Roman" w:cs="Times New Roman"/>
          <w:sz w:val="24"/>
          <w:szCs w:val="24"/>
        </w:rPr>
        <w:sectPr w:rsidR="003B1D3E" w:rsidRPr="002A6F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1D3E" w:rsidRPr="002A6F3A" w:rsidRDefault="0084045F" w:rsidP="0017779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3" w:name="block-5327258"/>
      <w:bookmarkEnd w:id="22"/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3B1D3E" w:rsidRPr="002A6F3A" w:rsidRDefault="0084045F" w:rsidP="001777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415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509"/>
        <w:gridCol w:w="1159"/>
        <w:gridCol w:w="1841"/>
        <w:gridCol w:w="1910"/>
        <w:gridCol w:w="3050"/>
      </w:tblGrid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F3A" w:rsidRPr="002A6F3A" w:rsidRDefault="002A6F3A" w:rsidP="0017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F3A" w:rsidRPr="002A6F3A" w:rsidRDefault="002A6F3A" w:rsidP="0017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F3A" w:rsidRPr="002A6F3A" w:rsidRDefault="002A6F3A" w:rsidP="0017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система счисления. Ряд натуральных чисел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https://m.edsoo.ru/f2a0cc0c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система счисления. Ряд натуральных чисел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https://m.edsoo.ru/f2a0cafe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Натуральные числа на </w:t>
            </w:r>
            <w:proofErr w:type="gram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https://m.edsoo.ru/f2a0e0fc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Натуральные числа на </w:t>
            </w:r>
            <w:proofErr w:type="gram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https://m.edsoo.ru/f2a0e2a0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Натуральные числа на </w:t>
            </w:r>
            <w:proofErr w:type="gram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https://m.edsoo.ru/f2a0e426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https://m.edsoo.ru/f2a0ce32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https://m.edsoo.ru/f2a0cf54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https://m.edsoo.ru/f2a0d440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Арифметические действия с натуральными </w:t>
            </w: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числами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https://m.edsoo.ru/f2a0eaca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https://m.edsoo.ru/f2a0f5ba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https://m.edsoo.ru/f2a0f704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https://m.edsoo.ru/f2a0fd8a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https://m.edsoo.ru/f2a1015e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https://m.edsoo.ru/f2a10c3a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https://m.edsoo.ru/f2a10da2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https://m.edsoo.ru/f2a104ec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https://m.edsoo.ru/f2a0ef3e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числа, разложение числа на множители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Делители и кратные числа, разложение числа на </w:t>
            </w: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множители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https://m.edsoo.ru/f2a116b2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числа, разложение числа на множители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https://m.edsoo.ru/f2a1116c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https://m.edsoo.ru/f2a114fa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https://m.edsoo.ru/f2a11a90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https://m.edsoo.ru/f2a11bb2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https://m.edsoo.ru/f2a11806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https://m.edsoo.ru/f2a1196e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https://m.edsoo.ru/f2a11f18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https://m.edsoo.ru/f2a12080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https://m.edsoo.ru/f2a123fa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https://m.edsoo.ru/f2a0f894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https://m.edsoo.ru/f2a0f9fc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https://m.edsoo.ru/f2a121a2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https://m.edsoo.ru/f2a12558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https://m.edsoo.ru/f2a12832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https://m.edsoo.ru/f2a12990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"Натуральные числа и нуль"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https://m.edsoo.ru/f2a12cba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Точка, прямая, отрезок, луч. Ломаная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https://m.edsoo.ru/f2a0d54e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https://m.edsoo.ru/f2a0daee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https://m.edsoo.ru/f2a0df3a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https://m.edsoo.ru/f2a0d684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https://m.edsoo.ru/f2a0d7e2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Прямой, острый, тупой и развёрнутый углы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https://m.edsoo.ru/f2a1302a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Прямой, острый, тупой и развёрнутый углы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https://m.edsoo.ru/f2a1319c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https://m.edsoo.ru/f2a132fa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https://m.edsoo.ru/f2a13476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"Построение углов"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https://m.edsoo.ru/f2a13606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https://m.edsoo.ru/f2a13764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https://m.edsoo.ru/f2a13c8c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https://m.edsoo.ru/f2a14146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https://m.edsoo.ru/f2a153f2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https://m.edsoo.ru/f2a15582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https://m.edsoo.ru/f2a143e4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https://m.edsoo.ru/f2a1451a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https://m.edsoo.ru/f2a1463c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https://m.edsoo.ru/f2a1475e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https://m.edsoo.ru/f2a14c90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https://m.edsoo.ru/f2a14de4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https://m.edsoo.ru/f2a14f74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https://m.edsoo.ru/f2a151f4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https://m.edsoo.ru/f2a17cc4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https://m.edsoo.ru/f2a17e54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https://m.edsoo.ru/f2a1802a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https://m.edsoo.ru/f2a181ce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https://m.edsoo.ru/f2a1835e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https://m.edsoo.ru/f2a1592e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https://m.edsoo.ru/f2a15a5a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https://m.edsoo.ru/f2a15b68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https://m.edsoo.ru/f2a15e2e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взаимнообратные</w:t>
            </w:r>
            <w:proofErr w:type="spellEnd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https://m.edsoo.ru/f2a184e4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взаимнообратные</w:t>
            </w:r>
            <w:proofErr w:type="spellEnd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https://m.edsoo.ru/f2a18692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взаимнообратные</w:t>
            </w:r>
            <w:proofErr w:type="spellEnd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https://m.edsoo.ru/f2a18a20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взаимнообратные</w:t>
            </w:r>
            <w:proofErr w:type="spellEnd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https://m.edsoo.ru/f2a18b56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взаимнообратные</w:t>
            </w:r>
            <w:proofErr w:type="spellEnd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https://m.edsoo.ru/f2a19088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взаимнообратные</w:t>
            </w:r>
            <w:proofErr w:type="spellEnd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https://m.edsoo.ru/f2a19560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взаимнообратные</w:t>
            </w:r>
            <w:proofErr w:type="spellEnd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https://m.edsoo.ru/f2a196a0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обыкновенных дробей; </w:t>
            </w:r>
            <w:proofErr w:type="spell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взаимнообратные</w:t>
            </w:r>
            <w:proofErr w:type="spellEnd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https://m.edsoo.ru/f2a198da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https://m.edsoo.ru/f2a181ce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https://m.edsoo.ru/f2a1835e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https://m.edsoo.ru/f2a18c5a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https://m.edsoo.ru/f2a18e76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https://m.edsoo.ru/f2a18f7a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https://m.edsoo.ru/f2a199f2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https://m.edsoo.ru/f2a19c2c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https://m.edsoo.ru/f2a1a1d6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https://m.edsoo.ru/f2a1a2ee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https://m.edsoo.ru/f2a1a3fc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"Обыкновенные дроби"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https://m.edsoo.ru/f2a1a51e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https://m.edsoo.ru/f2a16ae0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https://m.edsoo.ru/f2a16c7a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https://m.edsoo.ru/f2a16e1e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https://m.edsoo.ru/f2a16194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https://m.edsoo.ru/f2a16fe0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https://m.edsoo.ru/f2a17184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https://m.edsoo.ru/f2a17328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https://m.edsoo.ru/f2a1691e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https://m.edsoo.ru/f2a1b55e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https://m.edsoo.ru/f2a1b87e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https://m.edsoo.ru/f2a1bcfc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https://m.edsoo.ru/f2a1c49a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https://m.edsoo.ru/f2a1c63e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https://m.edsoo.ru/f2a1cb02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https://m.edsoo.ru/f2a1cc2e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https://m.edsoo.ru/f2a1ce4a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https://m.edsoo.ru/f2a1cf62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https://m.edsoo.ru/f2a1d174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https://m.edsoo.ru/f2a1d516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https://m.edsoo.ru/f2a1d64c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https://m.edsoo.ru/f2a1d750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https://m.edsoo.ru/f2a1d85e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https://m.edsoo.ru/f2a1d962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https://m.edsoo.ru/f2a1da7a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https://m.edsoo.ru/f2a1db88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https://m.edsoo.ru/f2a1e01a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https://m.edsoo.ru/f2a1e150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https://m.edsoo.ru/f2a1e268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https://m.edsoo.ru/f2a1e3da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https://m.edsoo.ru/f2a1e4f2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https://m.edsoo.ru/f2a1e4f2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https://m.edsoo.ru/f2a1e5f6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https://m.edsoo.ru/f2a1e704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https://m.edsoo.ru/f2a1e826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https://m.edsoo.ru/f2a1eb50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https://m.edsoo.ru/f2a1ec68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https://m.edsoo.ru/f2a1ed8a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https://m.edsoo.ru/f2a1ef10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https://m.edsoo.ru/f2a1f028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https://m.edsoo.ru/f2a1f136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"Десятичные дроби"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https://m.edsoo.ru/f2a1f23a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https://m.edsoo.ru/f2a1a69a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https://m.edsoo.ru/f2a1ad2a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https://m.edsoo.ru/f2a1a802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https://m.edsoo.ru/f2a1a924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"Развёртка куба"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https://m.edsoo.ru/f2a1aef6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https://m.edsoo.ru/f2a1b09a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https://m.edsoo.ru/f2a1b248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https://m.edsoo.ru/f2a1f76c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основных понятий и методов курса 5 </w:t>
            </w: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класса, обобщение знаний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https://m.edsoo.ru/f2a1f924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https://m.edsoo.ru/f2a1faaa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https://m.edsoo.ru/f2a1fc08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https://m.edsoo.ru/f2a1feec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https://m.edsoo.ru/f2a200a4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https://m.edsoo.ru/f2a201f8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https://m.edsoo.ru/f2a20388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50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https://m.edsoo.ru/f2a2069e</w:t>
              </w:r>
            </w:hyperlink>
          </w:p>
        </w:tc>
      </w:tr>
      <w:tr w:rsidR="002A6F3A" w:rsidRPr="002A6F3A" w:rsidTr="002A6F3A">
        <w:trPr>
          <w:gridAfter w:val="1"/>
          <w:wAfter w:w="3050" w:type="dxa"/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</w:tbl>
    <w:p w:rsidR="003B1D3E" w:rsidRPr="002A6F3A" w:rsidRDefault="003B1D3E" w:rsidP="0017779C">
      <w:pPr>
        <w:rPr>
          <w:rFonts w:ascii="Times New Roman" w:hAnsi="Times New Roman" w:cs="Times New Roman"/>
          <w:sz w:val="24"/>
          <w:szCs w:val="24"/>
        </w:rPr>
        <w:sectPr w:rsidR="003B1D3E" w:rsidRPr="002A6F3A" w:rsidSect="002A6F3A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3B1D3E" w:rsidRPr="002A6F3A" w:rsidRDefault="0084045F" w:rsidP="001777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F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1399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367"/>
        <w:gridCol w:w="1140"/>
        <w:gridCol w:w="1841"/>
        <w:gridCol w:w="1910"/>
        <w:gridCol w:w="3050"/>
      </w:tblGrid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3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F3A" w:rsidRPr="002A6F3A" w:rsidRDefault="002A6F3A" w:rsidP="0017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F3A" w:rsidRPr="002A6F3A" w:rsidRDefault="002A6F3A" w:rsidP="0017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2A6F3A" w:rsidRPr="002A6F3A" w:rsidRDefault="002A6F3A" w:rsidP="00177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https://m.edsoo.ru/f2a208ec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https://m.edsoo.ru/f2a20aea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https://m.edsoo.ru/f2a2140e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https://m.edsoo.ru/f2a21580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https://m.edsoo.ru/f2a216de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https://m.edsoo.ru/f2a2180a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https://m.edsoo.ru/f2a20c48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https://m.edsoo.ru/f2a20d6a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https://m.edsoo.ru/f2a21274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https://m.edsoo.ru/f2a22a3e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https://m.edsoo.ru/f2a22b9c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https://m.edsoo.ru/f2a2340c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https://m.edsoo.ru/f2a22d2c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https://m.edsoo.ru/f2a23254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https://m.edsoo.ru/f2a24104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https://m.edsoo.ru/f2a21e90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https://m.edsoo.ru/f2a2226e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https://m.edsoo.ru/f2a22412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https://m.edsoo.ru/f2a226e2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https://m.edsoo.ru/f2a228a4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"Натуральные числа"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https://m.edsoo.ru/f2a242a8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https://m.edsoo.ru/f2a24442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https://m.edsoo.ru/f2a24596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https://m.edsoo.ru/f2a248d4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https://m.edsoo.ru/f2a24a32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https://m.edsoo.ru/f2a24776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https://m.edsoo.ru/f2a24eb0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https://m.edsoo.ru/f2a261fc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https://m.edsoo.ru/f2a26670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https://m.edsoo.ru/f2a26936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https://m.edsoo.ru/f2a26ab2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https://m.edsoo.ru/f2a2721e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https://m.edsoo.ru/f2a2749e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https://m.edsoo.ru/f2a275ac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 и метрическая система мер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https://m.edsoo.ru/f2a2638c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 и метрическая система мер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https://m.edsoo.ru/f2a276c4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https://m.edsoo.ru/f2a277dc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https://m.edsoo.ru/f2a27d40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https://m.edsoo.ru/f2a27ec6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https://m.edsoo.ru/f2a27c00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https://m.edsoo.ru/f2a282c2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https://m.edsoo.ru/f2a28448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https://m.edsoo.ru/f2a28a7e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https://m.edsoo.ru/f2a28c22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https://m.edsoo.ru/f2a28d76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https://m.edsoo.ru/f2a28efc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https://m.edsoo.ru/f2a29064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https://m.edsoo.ru/f2a291e0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https://m.edsoo.ru/f2a26512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https://m.edsoo.ru/f2a2818c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https://m.edsoo.ru/f2a29546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https://m.edsoo.ru/f2a29a46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"Дроби"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https://m.edsoo.ru/f2a29d34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https://m.edsoo.ru/f2a29bea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https://m.edsoo.ru/f2a2509a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https://m.edsoo.ru/f2a25428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https://m.edsoo.ru/f2a252ca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https://m.edsoo.ru/f2a257fc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"Осевая симметрия"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https://m.edsoo.ru/f2a2598c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https://m.edsoo.ru/f2a25ae0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https://m.edsoo.ru/f2a2b274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 и числовые подстановки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https://m.edsoo.ru/f2a2b972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равенства, нахождение неизвестного компонента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https://m.edsoo.ru/f2a2bada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равенства, нахождение неизвестного компонента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https://m.edsoo.ru/f2a2bbe8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https://m.edsoo.ru/f2a2bd14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https://m.edsoo.ru/f2a2be40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https://m.edsoo.ru/f2a2a19e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https://m.edsoo.ru/f2a2a2f2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https://m.edsoo.ru/f2a2a75c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https://m.edsoo.ru/f2a2ab94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https://m.edsoo.ru/f2a29eb0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периметра и площади прямоугольника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периметра и площади прямоугольника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 измерение площади фигур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"Площадь круга"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https://m.edsoo.ru/f2a2ae8c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https://m.edsoo.ru/f2a2bf6c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https://m.edsoo.ru/f2a2c07a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https://m.edsoo.ru/f2a2c17e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https://m.edsoo.ru/f2a2c886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https://m.edsoo.ru/f2a2ca3e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https://m.edsoo.ru/f2a2cba6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положительных и отрицательных </w:t>
            </w: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чисел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https://m.edsoo.ru/f2a2ce30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https://m.edsoo.ru/f2a2cf48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https://m.edsoo.ru/f2a2d830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https://m.edsoo.ru/f2a2d984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https://m.edsoo.ru/f2a2dab0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https://m.edsoo.ru/f2a2ddee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https://m.edsoo.ru/f2a2defc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https://m.edsoo.ru/f2a2e384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https://m.edsoo.ru/f2a2e5f0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https://m.edsoo.ru/f2a2e762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https://m.edsoo.ru/f2a2eb90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https://m.edsoo.ru/f2a2ecf8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https://m.edsoo.ru/f2a2ee10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https://m.edsoo.ru/f2a2f248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https://m.edsoo.ru/f2a3035a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https://m.edsoo.ru/f2a304c2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https://m.edsoo.ru/f2a305e4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https://m.edsoo.ru/f2a30706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Прямоугольная система координат на плоскости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https://m.edsoo.ru/f2a30ca6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точки на плоскости, абсцисса и ордината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https://m.edsoo.ru/f2a311d8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https://m.edsoo.ru/f2a3178c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"Построение диаграмм"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https://m.edsoo.ru/f2a318ae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https://m.edsoo.ru/f2a319c6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https://m.edsoo.ru/f2a31afc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https://m.edsoo.ru/f2a3206a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развёрток многогранников, цилиндра и конуса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https://m.edsoo.ru/f2a3252e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объёма; единицы измерения объёма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https://m.edsoo.ru/f2a321c8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https://m.edsoo.ru/f2a3234e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https://m.edsoo.ru/f2a328f8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https://m.edsoo.ru/f2a32a9c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https://m.edsoo.ru/f2a32bd2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https://m.edsoo.ru/f2a3312c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https://m.edsoo.ru/f2a33352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https://m.edsoo.ru/f2a33596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https://m.edsoo.ru/f2a33780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https://m.edsoo.ru/f2a338b6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https://m.edsoo.ru/f2a339ce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2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https://m.edsoo.ru/f2a33ad2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https://m.edsoo.ru/f2a33bd6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4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https://m.edsoo.ru/f2a33f46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5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https://m.edsoo.ru/f2a340b8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6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https://m.edsoo.ru/f2a3420c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7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https://m.edsoo.ru/f2a3432e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8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https://m.edsoo.ru/f2a34478</w:t>
              </w:r>
            </w:hyperlink>
          </w:p>
        </w:tc>
      </w:tr>
      <w:tr w:rsidR="002A6F3A" w:rsidRPr="002A6F3A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9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https://m.edsoo.ru/f2a3482e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0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https://m.edsoo.ru/f2a34950</w:t>
              </w:r>
            </w:hyperlink>
          </w:p>
        </w:tc>
      </w:tr>
      <w:tr w:rsidR="002A6F3A" w:rsidRPr="0017779C" w:rsidTr="002A6F3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1">
              <w:r w:rsidRPr="002A6F3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https://m.edsoo.ru/f2a34d2e</w:t>
              </w:r>
            </w:hyperlink>
          </w:p>
        </w:tc>
      </w:tr>
      <w:tr w:rsidR="002A6F3A" w:rsidRPr="002A6F3A" w:rsidTr="002A6F3A">
        <w:trPr>
          <w:gridAfter w:val="1"/>
          <w:wAfter w:w="3050" w:type="dxa"/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F3A" w:rsidRPr="002A6F3A" w:rsidRDefault="002A6F3A" w:rsidP="00177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</w:tr>
    </w:tbl>
    <w:p w:rsidR="003B1D3E" w:rsidRPr="002A6F3A" w:rsidRDefault="003B1D3E" w:rsidP="0017779C">
      <w:pPr>
        <w:rPr>
          <w:rFonts w:ascii="Times New Roman" w:hAnsi="Times New Roman" w:cs="Times New Roman"/>
          <w:sz w:val="24"/>
          <w:szCs w:val="24"/>
        </w:rPr>
        <w:sectPr w:rsidR="003B1D3E" w:rsidRPr="002A6F3A" w:rsidSect="002A6F3A">
          <w:pgSz w:w="16383" w:h="11906" w:orient="landscape"/>
          <w:pgMar w:top="567" w:right="850" w:bottom="1134" w:left="1701" w:header="720" w:footer="720" w:gutter="0"/>
          <w:cols w:space="720"/>
        </w:sectPr>
      </w:pPr>
    </w:p>
    <w:bookmarkEnd w:id="23"/>
    <w:p w:rsidR="0084045F" w:rsidRPr="002A6F3A" w:rsidRDefault="0084045F" w:rsidP="0017779C">
      <w:pPr>
        <w:rPr>
          <w:rFonts w:ascii="Times New Roman" w:hAnsi="Times New Roman" w:cs="Times New Roman"/>
          <w:sz w:val="24"/>
          <w:szCs w:val="24"/>
        </w:rPr>
      </w:pPr>
    </w:p>
    <w:sectPr w:rsidR="0084045F" w:rsidRPr="002A6F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3B1"/>
    <w:multiLevelType w:val="multilevel"/>
    <w:tmpl w:val="2CBEDC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C70E0"/>
    <w:multiLevelType w:val="multilevel"/>
    <w:tmpl w:val="1376F6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FE1A6C"/>
    <w:multiLevelType w:val="multilevel"/>
    <w:tmpl w:val="C4CC71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31343A"/>
    <w:multiLevelType w:val="multilevel"/>
    <w:tmpl w:val="BFD4A3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8A29D7"/>
    <w:multiLevelType w:val="multilevel"/>
    <w:tmpl w:val="D3F641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F83FBC"/>
    <w:multiLevelType w:val="multilevel"/>
    <w:tmpl w:val="A104B6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107AF4"/>
    <w:multiLevelType w:val="multilevel"/>
    <w:tmpl w:val="4D1478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3E"/>
    <w:rsid w:val="0017779C"/>
    <w:rsid w:val="002A6F3A"/>
    <w:rsid w:val="003B1D3E"/>
    <w:rsid w:val="006B1FC4"/>
    <w:rsid w:val="0084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26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1afc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4104" TargetMode="External"/><Relationship Id="rId216" Type="http://schemas.openxmlformats.org/officeDocument/2006/relationships/hyperlink" Target="https://m.edsoo.ru/f2a2818c" TargetMode="External"/><Relationship Id="rId237" Type="http://schemas.openxmlformats.org/officeDocument/2006/relationships/hyperlink" Target="https://m.edsoo.ru/f2a29eb0" TargetMode="External"/><Relationship Id="rId258" Type="http://schemas.openxmlformats.org/officeDocument/2006/relationships/hyperlink" Target="https://m.edsoo.ru/f2a2f248" TargetMode="External"/><Relationship Id="rId279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27" Type="http://schemas.openxmlformats.org/officeDocument/2006/relationships/hyperlink" Target="https://m.edsoo.ru/f2a2b274" TargetMode="External"/><Relationship Id="rId248" Type="http://schemas.openxmlformats.org/officeDocument/2006/relationships/hyperlink" Target="https://m.edsoo.ru/f2a2d984" TargetMode="External"/><Relationship Id="rId269" Type="http://schemas.openxmlformats.org/officeDocument/2006/relationships/hyperlink" Target="https://m.edsoo.ru/f2a3206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3" Type="http://schemas.openxmlformats.org/officeDocument/2006/relationships/hyperlink" Target="https://m.edsoo.ru/f2a29064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bf6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ddee" TargetMode="External"/><Relationship Id="rId255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1c8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0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189" Type="http://schemas.openxmlformats.org/officeDocument/2006/relationships/hyperlink" Target="https://m.edsoo.ru/f2a24596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91e0" TargetMode="External"/><Relationship Id="rId230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0" Type="http://schemas.openxmlformats.org/officeDocument/2006/relationships/hyperlink" Target="https://m.edsoo.ru/f2a29bea" TargetMode="External"/><Relationship Id="rId225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26e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254" TargetMode="External"/><Relationship Id="rId210" Type="http://schemas.openxmlformats.org/officeDocument/2006/relationships/hyperlink" Target="https://m.edsoo.ru/f2a28c22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BAE-7DC1-4D4B-9A1B-DD8526C5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11443</Words>
  <Characters>65226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User-234</dc:creator>
  <cp:lastModifiedBy>Гильмиянова Зоя Бариевна</cp:lastModifiedBy>
  <cp:revision>3</cp:revision>
  <dcterms:created xsi:type="dcterms:W3CDTF">2023-09-08T06:31:00Z</dcterms:created>
  <dcterms:modified xsi:type="dcterms:W3CDTF">2023-09-09T07:35:00Z</dcterms:modified>
</cp:coreProperties>
</file>