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B71" w:rsidRPr="00207B71" w:rsidRDefault="00207B71" w:rsidP="00207B71">
      <w:pPr>
        <w:spacing w:after="0" w:line="240" w:lineRule="auto"/>
        <w:jc w:val="center"/>
        <w:rPr>
          <w:rFonts w:ascii="Liberation Serif" w:hAnsi="Liberation Serif" w:cs="Liberation Serif"/>
          <w:color w:val="000000"/>
          <w:sz w:val="28"/>
          <w:szCs w:val="28"/>
          <w:lang w:val="ru-RU"/>
        </w:rPr>
      </w:pPr>
      <w:bookmarkStart w:id="0" w:name="block-7854842"/>
      <w:r w:rsidRPr="00207B71">
        <w:rPr>
          <w:rFonts w:ascii="Liberation Serif" w:hAnsi="Liberation Serif" w:cs="Liberation Serif"/>
          <w:color w:val="000000"/>
          <w:sz w:val="28"/>
          <w:szCs w:val="28"/>
          <w:lang w:val="ru-RU"/>
        </w:rPr>
        <w:t>МИНИСТЕРСТВО ПРОСВЕЩЕНИЯ РОССИЙСКОЙ ФЕДЕРАЦИИ</w:t>
      </w:r>
    </w:p>
    <w:p w:rsidR="00207B71" w:rsidRPr="00207B71" w:rsidRDefault="00207B71" w:rsidP="00207B71">
      <w:pPr>
        <w:spacing w:after="0" w:line="240" w:lineRule="auto"/>
        <w:jc w:val="center"/>
        <w:rPr>
          <w:rFonts w:ascii="Liberation Serif" w:hAnsi="Liberation Serif" w:cs="Liberation Serif"/>
          <w:sz w:val="28"/>
          <w:szCs w:val="28"/>
          <w:lang w:val="ru-RU"/>
        </w:rPr>
      </w:pPr>
      <w:r w:rsidRPr="00207B71">
        <w:rPr>
          <w:rFonts w:ascii="Liberation Serif" w:hAnsi="Liberation Serif" w:cs="Liberation Serif"/>
          <w:sz w:val="28"/>
          <w:szCs w:val="28"/>
          <w:lang w:val="ru-RU"/>
        </w:rPr>
        <w:t xml:space="preserve">Министерство образования и молодежной политики </w:t>
      </w:r>
    </w:p>
    <w:p w:rsidR="00207B71" w:rsidRPr="00207B71" w:rsidRDefault="00207B71" w:rsidP="00207B71">
      <w:pPr>
        <w:spacing w:after="0" w:line="240" w:lineRule="auto"/>
        <w:jc w:val="center"/>
        <w:rPr>
          <w:rFonts w:ascii="Liberation Serif" w:hAnsi="Liberation Serif" w:cs="Liberation Serif"/>
          <w:sz w:val="28"/>
          <w:szCs w:val="28"/>
          <w:lang w:val="ru-RU"/>
        </w:rPr>
      </w:pPr>
      <w:r w:rsidRPr="00207B71">
        <w:rPr>
          <w:rFonts w:ascii="Liberation Serif" w:hAnsi="Liberation Serif" w:cs="Liberation Serif"/>
          <w:sz w:val="28"/>
          <w:szCs w:val="28"/>
          <w:lang w:val="ru-RU"/>
        </w:rPr>
        <w:t>Свердловской области</w:t>
      </w:r>
    </w:p>
    <w:p w:rsidR="00207B71" w:rsidRPr="00207B71" w:rsidRDefault="00207B71" w:rsidP="00207B71">
      <w:pPr>
        <w:spacing w:after="0" w:line="240" w:lineRule="auto"/>
        <w:jc w:val="center"/>
        <w:rPr>
          <w:rFonts w:ascii="Liberation Serif" w:hAnsi="Liberation Serif" w:cs="Liberation Serif"/>
          <w:sz w:val="28"/>
          <w:szCs w:val="28"/>
          <w:lang w:val="ru-RU"/>
        </w:rPr>
      </w:pPr>
      <w:r w:rsidRPr="00207B71">
        <w:rPr>
          <w:rFonts w:ascii="Liberation Serif" w:hAnsi="Liberation Serif" w:cs="Liberation Serif"/>
          <w:sz w:val="28"/>
          <w:szCs w:val="28"/>
          <w:lang w:val="ru-RU"/>
        </w:rPr>
        <w:t>Департамент образования Администрации города Екатеринбурга</w:t>
      </w:r>
    </w:p>
    <w:p w:rsidR="00207B71" w:rsidRPr="00207B71" w:rsidRDefault="00207B71" w:rsidP="00207B71">
      <w:pPr>
        <w:spacing w:after="0" w:line="240" w:lineRule="auto"/>
        <w:jc w:val="center"/>
        <w:rPr>
          <w:rFonts w:ascii="Liberation Serif" w:hAnsi="Liberation Serif" w:cs="Liberation Serif"/>
          <w:b/>
          <w:sz w:val="28"/>
          <w:szCs w:val="28"/>
          <w:lang w:val="ru-RU"/>
        </w:rPr>
      </w:pPr>
      <w:r w:rsidRPr="00207B71">
        <w:rPr>
          <w:rFonts w:ascii="Liberation Serif" w:hAnsi="Liberation Serif" w:cs="Liberation Serif"/>
          <w:b/>
          <w:sz w:val="28"/>
          <w:szCs w:val="28"/>
          <w:lang w:val="ru-RU"/>
        </w:rPr>
        <w:t xml:space="preserve">Муниципальное автономное общеобразовательное учреждение </w:t>
      </w:r>
    </w:p>
    <w:p w:rsidR="00207B71" w:rsidRPr="00207B71" w:rsidRDefault="00207B71" w:rsidP="00207B71">
      <w:pPr>
        <w:spacing w:after="0" w:line="240" w:lineRule="auto"/>
        <w:jc w:val="center"/>
        <w:rPr>
          <w:rFonts w:ascii="Times New Roman" w:hAnsi="Times New Roman" w:cs="Times New Roman"/>
          <w:sz w:val="24"/>
          <w:szCs w:val="24"/>
          <w:lang w:val="ru-RU"/>
        </w:rPr>
      </w:pPr>
      <w:r w:rsidRPr="00207B71">
        <w:rPr>
          <w:rFonts w:ascii="Liberation Serif" w:hAnsi="Liberation Serif" w:cs="Liberation Serif"/>
          <w:b/>
          <w:sz w:val="28"/>
          <w:szCs w:val="28"/>
          <w:lang w:val="ru-RU"/>
        </w:rPr>
        <w:t xml:space="preserve">гимназия № 177 </w:t>
      </w:r>
      <w:r w:rsidRPr="00207B71">
        <w:rPr>
          <w:rFonts w:ascii="Times New Roman" w:hAnsi="Times New Roman" w:cs="Times New Roman"/>
          <w:b/>
          <w:color w:val="000000"/>
          <w:sz w:val="24"/>
          <w:szCs w:val="24"/>
          <w:lang w:val="ru-RU"/>
        </w:rPr>
        <w:t xml:space="preserve"> </w:t>
      </w:r>
    </w:p>
    <w:p w:rsidR="00207B71" w:rsidRPr="000E2CB3" w:rsidRDefault="00207B71" w:rsidP="00207B71">
      <w:pPr>
        <w:spacing w:after="0" w:line="408" w:lineRule="auto"/>
        <w:jc w:val="center"/>
        <w:rPr>
          <w:rFonts w:ascii="Times New Roman" w:hAnsi="Times New Roman" w:cs="Times New Roman"/>
          <w:sz w:val="24"/>
          <w:szCs w:val="24"/>
          <w:lang w:val="ru-RU"/>
        </w:rPr>
      </w:pPr>
      <w:r w:rsidRPr="000E2CB3">
        <w:rPr>
          <w:rFonts w:ascii="Times New Roman" w:hAnsi="Times New Roman" w:cs="Times New Roman"/>
          <w:b/>
          <w:color w:val="000000"/>
          <w:sz w:val="24"/>
          <w:szCs w:val="24"/>
          <w:lang w:val="ru-RU"/>
        </w:rPr>
        <w:t>(МАОУ Гимназия №177)</w:t>
      </w:r>
    </w:p>
    <w:p w:rsidR="00207B71" w:rsidRPr="000E2CB3" w:rsidRDefault="00207B71" w:rsidP="00207B71">
      <w:pPr>
        <w:spacing w:after="0"/>
        <w:rPr>
          <w:rFonts w:ascii="Times New Roman" w:hAnsi="Times New Roman" w:cs="Times New Roman"/>
          <w:sz w:val="24"/>
          <w:szCs w:val="24"/>
          <w:lang w:val="ru-RU"/>
        </w:rPr>
      </w:pPr>
    </w:p>
    <w:p w:rsidR="00207B71" w:rsidRPr="000E2CB3" w:rsidRDefault="00207B71" w:rsidP="00207B71">
      <w:pPr>
        <w:spacing w:after="0"/>
        <w:rPr>
          <w:rFonts w:ascii="Times New Roman" w:hAnsi="Times New Roman" w:cs="Times New Roman"/>
          <w:sz w:val="24"/>
          <w:szCs w:val="24"/>
          <w:lang w:val="ru-RU"/>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0E2CB3" w:rsidTr="001F1090">
        <w:trPr>
          <w:jc w:val="center"/>
        </w:trPr>
        <w:tc>
          <w:tcPr>
            <w:tcW w:w="3544" w:type="dxa"/>
          </w:tcPr>
          <w:p w:rsidR="000E2CB3" w:rsidRDefault="000E2CB3" w:rsidP="001F1090">
            <w:pPr>
              <w:rPr>
                <w:rFonts w:asciiTheme="majorBidi" w:hAnsiTheme="majorBidi" w:cstheme="majorBidi"/>
                <w:sz w:val="24"/>
              </w:rPr>
            </w:pPr>
          </w:p>
          <w:p w:rsidR="000E2CB3" w:rsidRPr="000E2CB3" w:rsidRDefault="000E2CB3" w:rsidP="001F1090">
            <w:pPr>
              <w:widowControl w:val="0"/>
              <w:autoSpaceDE w:val="0"/>
              <w:autoSpaceDN w:val="0"/>
              <w:adjustRightInd w:val="0"/>
              <w:ind w:left="34"/>
              <w:rPr>
                <w:rFonts w:ascii="Times New Roman" w:hAnsi="Times New Roman"/>
                <w:noProof/>
                <w:sz w:val="24"/>
                <w:lang w:val="ru-RU"/>
              </w:rPr>
            </w:pPr>
            <w:r w:rsidRPr="000E2CB3">
              <w:rPr>
                <w:rFonts w:ascii="Times New Roman" w:hAnsi="Times New Roman"/>
                <w:noProof/>
                <w:sz w:val="24"/>
                <w:lang w:val="ru-RU"/>
              </w:rPr>
              <w:t xml:space="preserve">РАССМОТРЕНО </w:t>
            </w:r>
          </w:p>
          <w:p w:rsidR="000E2CB3" w:rsidRPr="000E2CB3" w:rsidRDefault="000E2CB3" w:rsidP="001F1090">
            <w:pPr>
              <w:widowControl w:val="0"/>
              <w:autoSpaceDE w:val="0"/>
              <w:autoSpaceDN w:val="0"/>
              <w:adjustRightInd w:val="0"/>
              <w:ind w:left="34"/>
              <w:rPr>
                <w:rFonts w:ascii="Times New Roman" w:hAnsi="Times New Roman"/>
                <w:noProof/>
                <w:sz w:val="24"/>
                <w:lang w:val="ru-RU"/>
              </w:rPr>
            </w:pPr>
            <w:r w:rsidRPr="000E2CB3">
              <w:rPr>
                <w:rFonts w:ascii="Times New Roman" w:hAnsi="Times New Roman"/>
                <w:noProof/>
                <w:sz w:val="24"/>
                <w:lang w:val="ru-RU"/>
              </w:rPr>
              <w:t>на заседании методического объединения учителей общественно-научных предметов и искусства</w:t>
            </w:r>
          </w:p>
          <w:p w:rsidR="000E2CB3" w:rsidRPr="000E2CB3" w:rsidRDefault="000E2CB3" w:rsidP="001F1090">
            <w:pPr>
              <w:rPr>
                <w:rFonts w:ascii="Times New Roman" w:hAnsi="Times New Roman"/>
                <w:noProof/>
                <w:sz w:val="24"/>
                <w:lang w:val="ru-RU"/>
              </w:rPr>
            </w:pPr>
          </w:p>
          <w:p w:rsidR="000E2CB3" w:rsidRPr="000E2CB3" w:rsidRDefault="000E2CB3" w:rsidP="001F1090">
            <w:pPr>
              <w:rPr>
                <w:rFonts w:ascii="Times New Roman" w:hAnsi="Times New Roman"/>
                <w:noProof/>
                <w:sz w:val="24"/>
                <w:lang w:val="ru-RU"/>
              </w:rPr>
            </w:pPr>
          </w:p>
          <w:p w:rsidR="000E2CB3" w:rsidRDefault="000E2CB3" w:rsidP="001F1090">
            <w:pPr>
              <w:rPr>
                <w:rFonts w:asciiTheme="majorBidi" w:hAnsiTheme="majorBidi" w:cstheme="majorBidi"/>
                <w:sz w:val="24"/>
              </w:rPr>
            </w:pPr>
            <w:r>
              <w:rPr>
                <w:rFonts w:ascii="Times New Roman" w:hAnsi="Times New Roman"/>
                <w:noProof/>
                <w:sz w:val="24"/>
              </w:rPr>
              <w:t>Протокол № 1  от 29.08.2023 г.</w:t>
            </w:r>
          </w:p>
          <w:p w:rsidR="000E2CB3" w:rsidRDefault="000E2CB3" w:rsidP="001F1090">
            <w:pPr>
              <w:jc w:val="center"/>
              <w:rPr>
                <w:rFonts w:asciiTheme="majorBidi" w:hAnsiTheme="majorBidi" w:cstheme="majorBidi"/>
                <w:sz w:val="24"/>
              </w:rPr>
            </w:pPr>
          </w:p>
        </w:tc>
        <w:tc>
          <w:tcPr>
            <w:tcW w:w="3402" w:type="dxa"/>
          </w:tcPr>
          <w:p w:rsidR="000E2CB3" w:rsidRPr="000E2CB3" w:rsidRDefault="000E2CB3" w:rsidP="001F1090">
            <w:pPr>
              <w:rPr>
                <w:rFonts w:asciiTheme="majorBidi" w:hAnsiTheme="majorBidi" w:cstheme="majorBidi"/>
                <w:sz w:val="24"/>
                <w:lang w:val="ru-RU"/>
              </w:rPr>
            </w:pPr>
          </w:p>
          <w:p w:rsidR="000E2CB3" w:rsidRPr="000E2CB3" w:rsidRDefault="000E2CB3" w:rsidP="001F1090">
            <w:pPr>
              <w:rPr>
                <w:rFonts w:asciiTheme="majorBidi" w:hAnsiTheme="majorBidi" w:cstheme="majorBidi"/>
                <w:sz w:val="24"/>
                <w:lang w:val="ru-RU"/>
              </w:rPr>
            </w:pPr>
            <w:r w:rsidRPr="000E2CB3">
              <w:rPr>
                <w:rFonts w:asciiTheme="majorBidi" w:hAnsiTheme="majorBidi" w:cstheme="majorBidi"/>
                <w:sz w:val="24"/>
                <w:lang w:val="ru-RU"/>
              </w:rPr>
              <w:t>СОГЛАСОВАНО</w:t>
            </w:r>
          </w:p>
          <w:p w:rsidR="000E2CB3" w:rsidRPr="000E2CB3" w:rsidRDefault="000E2CB3" w:rsidP="001F1090">
            <w:pPr>
              <w:rPr>
                <w:rFonts w:asciiTheme="majorBidi" w:hAnsiTheme="majorBidi" w:cstheme="majorBidi"/>
                <w:sz w:val="24"/>
                <w:lang w:val="ru-RU"/>
              </w:rPr>
            </w:pPr>
            <w:r w:rsidRPr="000E2CB3">
              <w:rPr>
                <w:rFonts w:asciiTheme="majorBidi" w:hAnsiTheme="majorBidi" w:cstheme="majorBidi"/>
                <w:sz w:val="24"/>
                <w:lang w:val="ru-RU"/>
              </w:rPr>
              <w:t xml:space="preserve">Педагогическим советом МАОУ гимназии № 177 </w:t>
            </w:r>
          </w:p>
          <w:p w:rsidR="000E2CB3" w:rsidRPr="000E2CB3" w:rsidRDefault="000E2CB3" w:rsidP="001F1090">
            <w:pPr>
              <w:rPr>
                <w:rFonts w:asciiTheme="majorBidi" w:hAnsiTheme="majorBidi" w:cstheme="majorBidi"/>
                <w:sz w:val="24"/>
                <w:lang w:val="ru-RU"/>
              </w:rPr>
            </w:pPr>
          </w:p>
          <w:p w:rsidR="000E2CB3" w:rsidRPr="000E2CB3" w:rsidRDefault="000E2CB3" w:rsidP="001F1090">
            <w:pPr>
              <w:rPr>
                <w:rFonts w:asciiTheme="majorBidi" w:hAnsiTheme="majorBidi" w:cstheme="majorBidi"/>
                <w:sz w:val="24"/>
                <w:lang w:val="ru-RU"/>
              </w:rPr>
            </w:pPr>
          </w:p>
          <w:p w:rsidR="000E2CB3" w:rsidRPr="000E2CB3" w:rsidRDefault="000E2CB3" w:rsidP="001F1090">
            <w:pPr>
              <w:rPr>
                <w:rFonts w:asciiTheme="majorBidi" w:hAnsiTheme="majorBidi" w:cstheme="majorBidi"/>
                <w:sz w:val="24"/>
                <w:lang w:val="ru-RU"/>
              </w:rPr>
            </w:pPr>
          </w:p>
          <w:p w:rsidR="000E2CB3" w:rsidRPr="000E2CB3" w:rsidRDefault="000E2CB3" w:rsidP="001F1090">
            <w:pPr>
              <w:rPr>
                <w:rFonts w:asciiTheme="majorBidi" w:hAnsiTheme="majorBidi" w:cstheme="majorBidi"/>
                <w:sz w:val="24"/>
                <w:lang w:val="ru-RU"/>
              </w:rPr>
            </w:pPr>
          </w:p>
          <w:p w:rsidR="000E2CB3" w:rsidRDefault="000E2CB3" w:rsidP="001F1090">
            <w:pPr>
              <w:rPr>
                <w:rFonts w:asciiTheme="majorBidi" w:hAnsiTheme="majorBidi" w:cstheme="majorBidi"/>
                <w:sz w:val="24"/>
              </w:rPr>
            </w:pPr>
            <w:proofErr w:type="spellStart"/>
            <w:r>
              <w:rPr>
                <w:rFonts w:asciiTheme="majorBidi" w:hAnsiTheme="majorBidi" w:cstheme="majorBidi"/>
                <w:sz w:val="24"/>
              </w:rPr>
              <w:t>Протокол</w:t>
            </w:r>
            <w:proofErr w:type="spellEnd"/>
            <w:r>
              <w:rPr>
                <w:rFonts w:asciiTheme="majorBidi" w:hAnsiTheme="majorBidi" w:cstheme="majorBidi"/>
                <w:sz w:val="24"/>
              </w:rPr>
              <w:t xml:space="preserve"> № 1 </w:t>
            </w:r>
            <w:proofErr w:type="spellStart"/>
            <w:proofErr w:type="gramStart"/>
            <w:r>
              <w:rPr>
                <w:rFonts w:asciiTheme="majorBidi" w:hAnsiTheme="majorBidi" w:cstheme="majorBidi"/>
                <w:sz w:val="24"/>
              </w:rPr>
              <w:t>от</w:t>
            </w:r>
            <w:proofErr w:type="spellEnd"/>
            <w:r>
              <w:rPr>
                <w:rFonts w:asciiTheme="majorBidi" w:hAnsiTheme="majorBidi" w:cstheme="majorBidi"/>
                <w:sz w:val="24"/>
              </w:rPr>
              <w:t xml:space="preserve">  30.08.2023</w:t>
            </w:r>
            <w:proofErr w:type="gramEnd"/>
            <w:r>
              <w:rPr>
                <w:rFonts w:asciiTheme="majorBidi" w:hAnsiTheme="majorBidi" w:cstheme="majorBidi"/>
                <w:sz w:val="24"/>
              </w:rPr>
              <w:t xml:space="preserve"> г.</w:t>
            </w:r>
          </w:p>
          <w:p w:rsidR="000E2CB3" w:rsidRDefault="000E2CB3" w:rsidP="001F1090">
            <w:pPr>
              <w:rPr>
                <w:rFonts w:asciiTheme="majorBidi" w:hAnsiTheme="majorBidi" w:cstheme="majorBidi"/>
                <w:sz w:val="24"/>
              </w:rPr>
            </w:pPr>
          </w:p>
        </w:tc>
        <w:tc>
          <w:tcPr>
            <w:tcW w:w="3686" w:type="dxa"/>
          </w:tcPr>
          <w:p w:rsidR="000E2CB3" w:rsidRPr="000E2CB3" w:rsidRDefault="000E2CB3" w:rsidP="001F1090">
            <w:pPr>
              <w:rPr>
                <w:rFonts w:asciiTheme="majorBidi" w:hAnsiTheme="majorBidi" w:cstheme="majorBidi"/>
                <w:sz w:val="24"/>
                <w:lang w:val="ru-RU"/>
              </w:rPr>
            </w:pPr>
          </w:p>
          <w:p w:rsidR="000E2CB3" w:rsidRPr="000E2CB3" w:rsidRDefault="000E2CB3" w:rsidP="001F1090">
            <w:pPr>
              <w:rPr>
                <w:rFonts w:asciiTheme="majorBidi" w:hAnsiTheme="majorBidi" w:cstheme="majorBidi"/>
                <w:sz w:val="24"/>
                <w:lang w:val="ru-RU"/>
              </w:rPr>
            </w:pPr>
            <w:r w:rsidRPr="000E2CB3">
              <w:rPr>
                <w:rFonts w:asciiTheme="majorBidi" w:hAnsiTheme="majorBidi" w:cstheme="majorBidi"/>
                <w:sz w:val="24"/>
                <w:lang w:val="ru-RU"/>
              </w:rPr>
              <w:t>УТВЕРЖДЕНО</w:t>
            </w:r>
          </w:p>
          <w:p w:rsidR="000E2CB3" w:rsidRPr="000E2CB3" w:rsidRDefault="000E2CB3" w:rsidP="001F1090">
            <w:pPr>
              <w:pBdr>
                <w:bottom w:val="single" w:sz="12" w:space="1" w:color="auto"/>
              </w:pBdr>
              <w:rPr>
                <w:rFonts w:asciiTheme="majorBidi" w:hAnsiTheme="majorBidi" w:cstheme="majorBidi"/>
                <w:sz w:val="24"/>
                <w:lang w:val="ru-RU"/>
              </w:rPr>
            </w:pPr>
            <w:r w:rsidRPr="000E2CB3">
              <w:rPr>
                <w:rFonts w:asciiTheme="majorBidi" w:hAnsiTheme="majorBidi" w:cstheme="majorBidi"/>
                <w:sz w:val="24"/>
                <w:lang w:val="ru-RU"/>
              </w:rPr>
              <w:t xml:space="preserve">директор МАОУ гимназии № 177  </w:t>
            </w:r>
          </w:p>
          <w:p w:rsidR="000E2CB3" w:rsidRPr="000E2CB3" w:rsidRDefault="000E2CB3" w:rsidP="001F1090">
            <w:pPr>
              <w:pBdr>
                <w:bottom w:val="single" w:sz="12" w:space="1" w:color="auto"/>
              </w:pBdr>
              <w:rPr>
                <w:rFonts w:asciiTheme="majorBidi" w:hAnsiTheme="majorBidi" w:cstheme="majorBidi"/>
                <w:sz w:val="24"/>
                <w:lang w:val="ru-RU"/>
              </w:rPr>
            </w:pPr>
          </w:p>
          <w:p w:rsidR="000E2CB3" w:rsidRPr="000E2CB3" w:rsidRDefault="000E2CB3" w:rsidP="001F1090">
            <w:pPr>
              <w:rPr>
                <w:rFonts w:asciiTheme="majorBidi" w:hAnsiTheme="majorBidi" w:cstheme="majorBidi"/>
                <w:sz w:val="24"/>
                <w:lang w:val="ru-RU"/>
              </w:rPr>
            </w:pPr>
            <w:r w:rsidRPr="000E2CB3">
              <w:rPr>
                <w:rFonts w:asciiTheme="majorBidi" w:hAnsiTheme="majorBidi" w:cstheme="majorBidi"/>
                <w:sz w:val="24"/>
                <w:lang w:val="ru-RU"/>
              </w:rPr>
              <w:t>Самойленко Татьяна Николаевна</w:t>
            </w:r>
          </w:p>
          <w:p w:rsidR="000E2CB3" w:rsidRPr="000E2CB3" w:rsidRDefault="000E2CB3" w:rsidP="001F1090">
            <w:pPr>
              <w:rPr>
                <w:rFonts w:asciiTheme="majorBidi" w:hAnsiTheme="majorBidi" w:cstheme="majorBidi"/>
                <w:sz w:val="24"/>
                <w:lang w:val="ru-RU"/>
              </w:rPr>
            </w:pPr>
          </w:p>
          <w:p w:rsidR="000E2CB3" w:rsidRPr="000E2CB3" w:rsidRDefault="000E2CB3" w:rsidP="001F1090">
            <w:pPr>
              <w:rPr>
                <w:rFonts w:asciiTheme="majorBidi" w:hAnsiTheme="majorBidi" w:cstheme="majorBidi"/>
                <w:sz w:val="24"/>
                <w:lang w:val="ru-RU"/>
              </w:rPr>
            </w:pPr>
          </w:p>
          <w:p w:rsidR="000E2CB3" w:rsidRDefault="000E2CB3" w:rsidP="001F1090">
            <w:pPr>
              <w:rPr>
                <w:rFonts w:asciiTheme="majorBidi" w:hAnsiTheme="majorBidi" w:cstheme="majorBidi"/>
                <w:sz w:val="24"/>
              </w:rPr>
            </w:pPr>
            <w:proofErr w:type="spellStart"/>
            <w:r>
              <w:rPr>
                <w:rFonts w:asciiTheme="majorBidi" w:hAnsiTheme="majorBidi" w:cstheme="majorBidi"/>
                <w:sz w:val="24"/>
              </w:rPr>
              <w:t>Приказ</w:t>
            </w:r>
            <w:proofErr w:type="spellEnd"/>
            <w:r>
              <w:rPr>
                <w:rFonts w:asciiTheme="majorBidi" w:hAnsiTheme="majorBidi" w:cstheme="majorBidi"/>
                <w:sz w:val="24"/>
              </w:rPr>
              <w:t xml:space="preserve"> № 364 </w:t>
            </w:r>
            <w:proofErr w:type="spellStart"/>
            <w:r>
              <w:rPr>
                <w:rFonts w:asciiTheme="majorBidi" w:hAnsiTheme="majorBidi" w:cstheme="majorBidi"/>
                <w:sz w:val="24"/>
              </w:rPr>
              <w:t>от</w:t>
            </w:r>
            <w:proofErr w:type="spellEnd"/>
            <w:r>
              <w:rPr>
                <w:rFonts w:asciiTheme="majorBidi" w:hAnsiTheme="majorBidi" w:cstheme="majorBidi"/>
                <w:sz w:val="24"/>
              </w:rPr>
              <w:t xml:space="preserve"> 30.08.2023 г.</w:t>
            </w:r>
          </w:p>
          <w:p w:rsidR="000E2CB3" w:rsidRDefault="000E2CB3" w:rsidP="001F1090">
            <w:pPr>
              <w:rPr>
                <w:rFonts w:asciiTheme="majorBidi" w:hAnsiTheme="majorBidi" w:cstheme="majorBidi"/>
                <w:sz w:val="24"/>
              </w:rPr>
            </w:pPr>
          </w:p>
        </w:tc>
      </w:tr>
    </w:tbl>
    <w:p w:rsidR="00207B71" w:rsidRPr="000E2CB3" w:rsidRDefault="00207B71" w:rsidP="00207B71">
      <w:pPr>
        <w:spacing w:after="0"/>
        <w:rPr>
          <w:lang w:val="ru-RU"/>
        </w:rPr>
      </w:pPr>
      <w:bookmarkStart w:id="1" w:name="_GoBack"/>
      <w:bookmarkEnd w:id="1"/>
    </w:p>
    <w:p w:rsidR="00207B71" w:rsidRPr="000E2CB3" w:rsidRDefault="00207B71" w:rsidP="00207B71">
      <w:pPr>
        <w:spacing w:after="0"/>
        <w:rPr>
          <w:rFonts w:ascii="Times New Roman" w:hAnsi="Times New Roman" w:cs="Times New Roman"/>
          <w:sz w:val="24"/>
          <w:szCs w:val="24"/>
          <w:lang w:val="ru-RU"/>
        </w:rPr>
      </w:pPr>
      <w:r w:rsidRPr="000E2CB3">
        <w:rPr>
          <w:rFonts w:ascii="Times New Roman" w:hAnsi="Times New Roman" w:cs="Times New Roman"/>
          <w:color w:val="000000"/>
          <w:sz w:val="24"/>
          <w:szCs w:val="24"/>
          <w:lang w:val="ru-RU"/>
        </w:rPr>
        <w:t>‌</w:t>
      </w:r>
    </w:p>
    <w:p w:rsidR="00207B71" w:rsidRPr="000E2CB3" w:rsidRDefault="00207B71" w:rsidP="00207B71">
      <w:pPr>
        <w:spacing w:after="0"/>
        <w:rPr>
          <w:rFonts w:ascii="Times New Roman" w:hAnsi="Times New Roman" w:cs="Times New Roman"/>
          <w:sz w:val="24"/>
          <w:szCs w:val="24"/>
          <w:lang w:val="ru-RU"/>
        </w:rPr>
      </w:pPr>
    </w:p>
    <w:p w:rsidR="0086588F" w:rsidRPr="00DF1558" w:rsidRDefault="0086588F">
      <w:pPr>
        <w:spacing w:after="0"/>
        <w:ind w:left="120"/>
        <w:rPr>
          <w:lang w:val="ru-RU"/>
        </w:rPr>
      </w:pPr>
    </w:p>
    <w:p w:rsidR="0086588F" w:rsidRPr="00DF1558" w:rsidRDefault="0086588F">
      <w:pPr>
        <w:spacing w:after="0"/>
        <w:ind w:left="120"/>
        <w:rPr>
          <w:lang w:val="ru-RU"/>
        </w:rPr>
      </w:pPr>
    </w:p>
    <w:p w:rsidR="0086588F" w:rsidRPr="00DF1558" w:rsidRDefault="0086588F">
      <w:pPr>
        <w:spacing w:after="0"/>
        <w:ind w:left="120"/>
        <w:rPr>
          <w:lang w:val="ru-RU"/>
        </w:rPr>
      </w:pPr>
    </w:p>
    <w:p w:rsidR="0086588F" w:rsidRPr="00DF1558" w:rsidRDefault="00DF1558">
      <w:pPr>
        <w:spacing w:after="0" w:line="408" w:lineRule="auto"/>
        <w:ind w:left="120"/>
        <w:jc w:val="center"/>
        <w:rPr>
          <w:lang w:val="ru-RU"/>
        </w:rPr>
      </w:pPr>
      <w:r w:rsidRPr="00DF1558">
        <w:rPr>
          <w:rFonts w:ascii="Times New Roman" w:hAnsi="Times New Roman"/>
          <w:b/>
          <w:color w:val="000000"/>
          <w:sz w:val="28"/>
          <w:lang w:val="ru-RU"/>
        </w:rPr>
        <w:t>РАБОЧАЯ ПРОГРАММА</w:t>
      </w:r>
    </w:p>
    <w:p w:rsidR="0086588F" w:rsidRPr="00DF1558" w:rsidRDefault="00DF1558">
      <w:pPr>
        <w:spacing w:after="0" w:line="408" w:lineRule="auto"/>
        <w:ind w:left="120"/>
        <w:jc w:val="center"/>
        <w:rPr>
          <w:lang w:val="ru-RU"/>
        </w:rPr>
      </w:pPr>
      <w:r w:rsidRPr="00DF1558">
        <w:rPr>
          <w:rFonts w:ascii="Times New Roman" w:hAnsi="Times New Roman"/>
          <w:b/>
          <w:color w:val="000000"/>
          <w:sz w:val="28"/>
          <w:lang w:val="ru-RU"/>
        </w:rPr>
        <w:t>учебного предмета «История. Базовый уровень»</w:t>
      </w:r>
    </w:p>
    <w:p w:rsidR="0086588F" w:rsidRPr="00DF1558" w:rsidRDefault="00DF1558">
      <w:pPr>
        <w:spacing w:after="0" w:line="408" w:lineRule="auto"/>
        <w:ind w:left="120"/>
        <w:jc w:val="center"/>
        <w:rPr>
          <w:lang w:val="ru-RU"/>
        </w:rPr>
      </w:pPr>
      <w:r w:rsidRPr="00DF1558">
        <w:rPr>
          <w:rFonts w:ascii="Times New Roman" w:hAnsi="Times New Roman"/>
          <w:color w:val="000000"/>
          <w:sz w:val="28"/>
          <w:lang w:val="ru-RU"/>
        </w:rPr>
        <w:t xml:space="preserve">для обучающихся 10-11 классов </w:t>
      </w: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207B71" w:rsidRPr="000E2CB3" w:rsidRDefault="00207B71" w:rsidP="00207B71">
      <w:pPr>
        <w:jc w:val="center"/>
        <w:rPr>
          <w:rFonts w:asciiTheme="majorBidi" w:hAnsiTheme="majorBidi" w:cstheme="majorBidi"/>
          <w:sz w:val="28"/>
          <w:szCs w:val="28"/>
          <w:lang w:val="ru-RU"/>
        </w:rPr>
      </w:pPr>
      <w:r w:rsidRPr="000E2CB3">
        <w:rPr>
          <w:rFonts w:asciiTheme="majorBidi" w:hAnsiTheme="majorBidi" w:cstheme="majorBidi"/>
          <w:sz w:val="28"/>
          <w:szCs w:val="28"/>
          <w:lang w:val="ru-RU"/>
        </w:rPr>
        <w:t>город Екатеринбург, 2023</w:t>
      </w:r>
    </w:p>
    <w:p w:rsidR="0086588F" w:rsidRPr="00DF1558" w:rsidRDefault="0086588F">
      <w:pPr>
        <w:spacing w:after="0"/>
        <w:ind w:left="120"/>
        <w:jc w:val="center"/>
        <w:rPr>
          <w:lang w:val="ru-RU"/>
        </w:rPr>
      </w:pPr>
    </w:p>
    <w:p w:rsidR="0086588F" w:rsidRPr="00DF1558" w:rsidRDefault="0086588F">
      <w:pPr>
        <w:spacing w:after="0"/>
        <w:ind w:left="120"/>
        <w:jc w:val="center"/>
        <w:rPr>
          <w:lang w:val="ru-RU"/>
        </w:rPr>
      </w:pPr>
    </w:p>
    <w:p w:rsidR="0086588F" w:rsidRPr="00DF1558" w:rsidRDefault="00DF1558">
      <w:pPr>
        <w:spacing w:after="0"/>
        <w:ind w:left="120"/>
        <w:jc w:val="center"/>
        <w:rPr>
          <w:lang w:val="ru-RU"/>
        </w:rPr>
      </w:pPr>
      <w:r w:rsidRPr="00DF1558">
        <w:rPr>
          <w:rFonts w:ascii="Times New Roman" w:hAnsi="Times New Roman"/>
          <w:color w:val="000000"/>
          <w:sz w:val="28"/>
          <w:lang w:val="ru-RU"/>
        </w:rPr>
        <w:t>​</w:t>
      </w:r>
      <w:r w:rsidRPr="00DF1558">
        <w:rPr>
          <w:rFonts w:ascii="Times New Roman" w:hAnsi="Times New Roman"/>
          <w:b/>
          <w:color w:val="000000"/>
          <w:sz w:val="28"/>
          <w:lang w:val="ru-RU"/>
        </w:rPr>
        <w:t>‌ ‌</w:t>
      </w:r>
      <w:r w:rsidRPr="00DF1558">
        <w:rPr>
          <w:rFonts w:ascii="Times New Roman" w:hAnsi="Times New Roman"/>
          <w:color w:val="000000"/>
          <w:sz w:val="28"/>
          <w:lang w:val="ru-RU"/>
        </w:rPr>
        <w:t>​</w:t>
      </w:r>
    </w:p>
    <w:p w:rsidR="0086588F" w:rsidRPr="00DF1558" w:rsidRDefault="00DF1558">
      <w:pPr>
        <w:spacing w:after="0" w:line="264" w:lineRule="auto"/>
        <w:ind w:firstLine="600"/>
        <w:jc w:val="both"/>
        <w:rPr>
          <w:lang w:val="ru-RU"/>
        </w:rPr>
      </w:pPr>
      <w:bookmarkStart w:id="2" w:name="block-7854841"/>
      <w:bookmarkEnd w:id="0"/>
      <w:r w:rsidRPr="00DF1558">
        <w:rPr>
          <w:rFonts w:ascii="Times New Roman" w:hAnsi="Times New Roman"/>
          <w:b/>
          <w:color w:val="000000"/>
          <w:sz w:val="28"/>
          <w:lang w:val="ru-RU"/>
        </w:rPr>
        <w:lastRenderedPageBreak/>
        <w:t>ПОЯСНИТЕЛЬНАЯ ЗАПИСКА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6588F" w:rsidRPr="00DF1558" w:rsidRDefault="00DF1558">
      <w:pPr>
        <w:spacing w:after="0" w:line="264" w:lineRule="auto"/>
        <w:ind w:firstLine="600"/>
        <w:jc w:val="both"/>
        <w:rPr>
          <w:lang w:val="ru-RU"/>
        </w:rPr>
      </w:pPr>
      <w:r w:rsidRPr="00DF1558">
        <w:rPr>
          <w:rFonts w:ascii="Times New Roman" w:hAnsi="Times New Roman"/>
          <w:b/>
          <w:color w:val="000000"/>
          <w:sz w:val="28"/>
          <w:lang w:val="ru-RU"/>
        </w:rPr>
        <w:t xml:space="preserve">Целью </w:t>
      </w:r>
      <w:r w:rsidRPr="00DF1558">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86588F" w:rsidRPr="00DF1558" w:rsidRDefault="00DF1558">
      <w:pPr>
        <w:spacing w:after="0" w:line="264" w:lineRule="auto"/>
        <w:ind w:firstLine="600"/>
        <w:jc w:val="both"/>
        <w:rPr>
          <w:lang w:val="ru-RU"/>
        </w:rPr>
      </w:pPr>
      <w:r w:rsidRPr="00DF1558">
        <w:rPr>
          <w:rFonts w:ascii="Times New Roman" w:hAnsi="Times New Roman"/>
          <w:b/>
          <w:color w:val="000000"/>
          <w:sz w:val="28"/>
          <w:lang w:val="ru-RU"/>
        </w:rPr>
        <w:t xml:space="preserve">Задачами </w:t>
      </w:r>
      <w:r w:rsidRPr="00DF1558">
        <w:rPr>
          <w:rFonts w:ascii="Times New Roman" w:hAnsi="Times New Roman"/>
          <w:color w:val="000000"/>
          <w:sz w:val="28"/>
          <w:lang w:val="ru-RU"/>
        </w:rPr>
        <w:t>изучения истории являются: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DF1558">
        <w:rPr>
          <w:rFonts w:ascii="Times New Roman" w:hAnsi="Times New Roman"/>
          <w:color w:val="000000"/>
          <w:sz w:val="28"/>
          <w:lang w:val="ru-RU"/>
        </w:rPr>
        <w:t xml:space="preserve"> – начала </w:t>
      </w:r>
      <w:r>
        <w:rPr>
          <w:rFonts w:ascii="Times New Roman" w:hAnsi="Times New Roman"/>
          <w:color w:val="000000"/>
          <w:sz w:val="28"/>
        </w:rPr>
        <w:t>XXI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86588F" w:rsidRPr="00DF1558" w:rsidRDefault="0086588F">
      <w:pPr>
        <w:rPr>
          <w:lang w:val="ru-RU"/>
        </w:rPr>
        <w:sectPr w:rsidR="0086588F" w:rsidRPr="00DF1558">
          <w:pgSz w:w="11906" w:h="16383"/>
          <w:pgMar w:top="1134" w:right="850" w:bottom="1134" w:left="1701" w:header="720" w:footer="720" w:gutter="0"/>
          <w:cols w:space="720"/>
        </w:sectPr>
      </w:pPr>
    </w:p>
    <w:p w:rsidR="0086588F" w:rsidRPr="00DF1558" w:rsidRDefault="00DF1558">
      <w:pPr>
        <w:spacing w:after="0" w:line="264" w:lineRule="auto"/>
        <w:ind w:left="120"/>
        <w:jc w:val="both"/>
        <w:rPr>
          <w:lang w:val="ru-RU"/>
        </w:rPr>
      </w:pPr>
      <w:bookmarkStart w:id="3" w:name="block-7854846"/>
      <w:bookmarkEnd w:id="2"/>
      <w:r w:rsidRPr="00DF1558">
        <w:rPr>
          <w:rFonts w:ascii="Times New Roman" w:hAnsi="Times New Roman"/>
          <w:color w:val="000000"/>
          <w:sz w:val="28"/>
          <w:lang w:val="ru-RU"/>
        </w:rPr>
        <w:lastRenderedPageBreak/>
        <w:t>​</w:t>
      </w:r>
      <w:r w:rsidRPr="00DF1558">
        <w:rPr>
          <w:rFonts w:ascii="Times New Roman" w:hAnsi="Times New Roman"/>
          <w:b/>
          <w:color w:val="000000"/>
          <w:sz w:val="28"/>
          <w:lang w:val="ru-RU"/>
        </w:rPr>
        <w:t>СОДЕРЖАНИЕ ОБУЧЕНИЯ</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10 КЛАСС</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ВСЕОБЩАЯ ИСТОРИЯ. 1914–1945 ГОДЫ</w:t>
      </w:r>
    </w:p>
    <w:p w:rsidR="0086588F" w:rsidRPr="00DF1558" w:rsidRDefault="0086588F">
      <w:pPr>
        <w:spacing w:after="0" w:line="264" w:lineRule="auto"/>
        <w:ind w:left="120"/>
        <w:jc w:val="both"/>
        <w:rPr>
          <w:lang w:val="ru-RU"/>
        </w:rPr>
      </w:pP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DF1558">
        <w:rPr>
          <w:rFonts w:ascii="Times New Roman" w:hAnsi="Times New Roman"/>
          <w:color w:val="000000"/>
          <w:sz w:val="28"/>
          <w:lang w:val="ru-RU"/>
        </w:rPr>
        <w:t xml:space="preserve"> веке.</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Мир накануне и в годы Первой мировой войны</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Мир накануне Первой мировой войны.</w:t>
      </w:r>
      <w:r w:rsidRPr="00DF1558">
        <w:rPr>
          <w:rFonts w:ascii="Times New Roman" w:hAnsi="Times New Roman"/>
          <w:color w:val="000000"/>
          <w:sz w:val="28"/>
          <w:lang w:val="ru-RU"/>
        </w:rPr>
        <w:t xml:space="preserve"> Мир в начале ХХ в</w:t>
      </w:r>
      <w:r w:rsidRPr="00DF1558">
        <w:rPr>
          <w:rFonts w:ascii="Times New Roman" w:hAnsi="Times New Roman"/>
          <w:i/>
          <w:color w:val="000000"/>
          <w:sz w:val="28"/>
          <w:lang w:val="ru-RU"/>
        </w:rPr>
        <w:t>.</w:t>
      </w:r>
      <w:r w:rsidRPr="00DF1558">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DF1558">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Первая мировая война. 1914–1918 гг.</w:t>
      </w:r>
      <w:r w:rsidRPr="00DF1558">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DF1558">
        <w:rPr>
          <w:rFonts w:ascii="Times New Roman" w:hAnsi="Times New Roman"/>
          <w:color w:val="000000"/>
          <w:sz w:val="28"/>
          <w:lang w:val="ru-RU"/>
        </w:rPr>
        <w:t>Компьенское</w:t>
      </w:r>
      <w:proofErr w:type="spellEnd"/>
      <w:r w:rsidRPr="00DF1558">
        <w:rPr>
          <w:rFonts w:ascii="Times New Roman" w:hAnsi="Times New Roman"/>
          <w:color w:val="000000"/>
          <w:sz w:val="28"/>
          <w:lang w:val="ru-RU"/>
        </w:rPr>
        <w:t xml:space="preserve"> перемирие. Итоги и последствия Первой мировой войны.</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Мир в 1918–1938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Распад империй и образование новых национальных государств в Европе. </w:t>
      </w:r>
      <w:r w:rsidRPr="00DF1558">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Версальско-Вашингтонская система международных отношений. </w:t>
      </w:r>
      <w:r w:rsidRPr="00DF1558">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DF1558">
        <w:rPr>
          <w:rFonts w:ascii="Times New Roman" w:hAnsi="Times New Roman"/>
          <w:color w:val="000000"/>
          <w:sz w:val="28"/>
          <w:lang w:val="ru-RU"/>
        </w:rPr>
        <w:t>Рапалльское</w:t>
      </w:r>
      <w:proofErr w:type="spellEnd"/>
      <w:r w:rsidRPr="00DF1558">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Страны Европы и Северной Америки в 1920-е гг. </w:t>
      </w:r>
      <w:r w:rsidRPr="00207B71">
        <w:rPr>
          <w:rFonts w:ascii="Times New Roman" w:hAnsi="Times New Roman"/>
          <w:color w:val="000000"/>
          <w:sz w:val="28"/>
          <w:lang w:val="ru-RU"/>
        </w:rPr>
        <w:t xml:space="preserve">Послевоенная стабилизация. </w:t>
      </w:r>
      <w:r w:rsidRPr="00DF1558">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DF1558">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207B71">
        <w:rPr>
          <w:rFonts w:ascii="Times New Roman" w:hAnsi="Times New Roman"/>
          <w:color w:val="000000"/>
          <w:sz w:val="28"/>
          <w:lang w:val="ru-RU"/>
        </w:rPr>
        <w:t xml:space="preserve">Возникновение фашизма. </w:t>
      </w:r>
      <w:r w:rsidRPr="00DF1558">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207B71">
        <w:rPr>
          <w:rFonts w:ascii="Times New Roman" w:hAnsi="Times New Roman"/>
          <w:color w:val="000000"/>
          <w:sz w:val="28"/>
          <w:lang w:val="ru-RU"/>
        </w:rPr>
        <w:t xml:space="preserve">Установление нацистской диктатуры. </w:t>
      </w:r>
      <w:r w:rsidRPr="00DF1558">
        <w:rPr>
          <w:rFonts w:ascii="Times New Roman" w:hAnsi="Times New Roman"/>
          <w:color w:val="000000"/>
          <w:sz w:val="28"/>
          <w:lang w:val="ru-RU"/>
        </w:rPr>
        <w:t xml:space="preserve">Нацистский режим в Германии.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Подготовка Германии к войне. Победа Народного фронта и </w:t>
      </w:r>
      <w:proofErr w:type="spellStart"/>
      <w:r w:rsidRPr="00DF1558">
        <w:rPr>
          <w:rFonts w:ascii="Times New Roman" w:hAnsi="Times New Roman"/>
          <w:color w:val="000000"/>
          <w:sz w:val="28"/>
          <w:lang w:val="ru-RU"/>
        </w:rPr>
        <w:t>франкистский</w:t>
      </w:r>
      <w:proofErr w:type="spellEnd"/>
      <w:r w:rsidRPr="00DF1558">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Страны Азии, Африки и Латинской Америки в 1918–1930 гг. </w:t>
      </w:r>
      <w:r w:rsidRPr="00207B71">
        <w:rPr>
          <w:rFonts w:ascii="Times New Roman" w:hAnsi="Times New Roman"/>
          <w:color w:val="000000"/>
          <w:sz w:val="28"/>
          <w:lang w:val="ru-RU"/>
        </w:rPr>
        <w:t xml:space="preserve">Экспансия колониализма. </w:t>
      </w:r>
      <w:r w:rsidRPr="00DF1558">
        <w:rPr>
          <w:rFonts w:ascii="Times New Roman" w:hAnsi="Times New Roman"/>
          <w:color w:val="000000"/>
          <w:sz w:val="28"/>
          <w:lang w:val="ru-RU"/>
        </w:rPr>
        <w:t xml:space="preserve">Цели национально-освободительных движений в странах Востока. Агрессивная внешняя политика Японии. Нестабильность в Китае в </w:t>
      </w:r>
      <w:proofErr w:type="spellStart"/>
      <w:r w:rsidRPr="00DF1558">
        <w:rPr>
          <w:rFonts w:ascii="Times New Roman" w:hAnsi="Times New Roman"/>
          <w:color w:val="000000"/>
          <w:sz w:val="28"/>
          <w:lang w:val="ru-RU"/>
        </w:rPr>
        <w:t>межвоенный</w:t>
      </w:r>
      <w:proofErr w:type="spellEnd"/>
      <w:r w:rsidRPr="00DF1558">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Международные отношения в 1930-е гг. </w:t>
      </w:r>
      <w:r w:rsidRPr="00DF1558">
        <w:rPr>
          <w:rFonts w:ascii="Times New Roman" w:hAnsi="Times New Roman"/>
          <w:color w:val="000000"/>
          <w:sz w:val="28"/>
          <w:lang w:val="ru-RU"/>
        </w:rPr>
        <w:t xml:space="preserve">Нарастание мировой напряженности в конце 1930-х гг. </w:t>
      </w:r>
      <w:r w:rsidRPr="00207B71">
        <w:rPr>
          <w:rFonts w:ascii="Times New Roman" w:hAnsi="Times New Roman"/>
          <w:color w:val="000000"/>
          <w:sz w:val="28"/>
          <w:lang w:val="ru-RU"/>
        </w:rPr>
        <w:t xml:space="preserve">Причины Второй мировой войны. </w:t>
      </w:r>
      <w:r w:rsidRPr="00DF1558">
        <w:rPr>
          <w:rFonts w:ascii="Times New Roman" w:hAnsi="Times New Roman"/>
          <w:color w:val="000000"/>
          <w:sz w:val="28"/>
          <w:lang w:val="ru-RU"/>
        </w:rPr>
        <w:t>Мюнхенский сговор. Англо-франко-советские переговоры лета 1939 года.</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Развитие науки и культуры в 1914–1930-х гг. </w:t>
      </w:r>
      <w:r w:rsidRPr="00DF1558">
        <w:rPr>
          <w:rFonts w:ascii="Times New Roman" w:hAnsi="Times New Roman"/>
          <w:color w:val="000000"/>
          <w:sz w:val="28"/>
          <w:lang w:val="ru-RU"/>
        </w:rPr>
        <w:t xml:space="preserve">Влияние науки и культуры на развитие общества в </w:t>
      </w:r>
      <w:proofErr w:type="spellStart"/>
      <w:r w:rsidRPr="00DF1558">
        <w:rPr>
          <w:rFonts w:ascii="Times New Roman" w:hAnsi="Times New Roman"/>
          <w:color w:val="000000"/>
          <w:sz w:val="28"/>
          <w:lang w:val="ru-RU"/>
        </w:rPr>
        <w:t>межвоенный</w:t>
      </w:r>
      <w:proofErr w:type="spellEnd"/>
      <w:r w:rsidRPr="00DF1558">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Вторая мировая война. 1939–1945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Начало Второй мировой войны. </w:t>
      </w:r>
      <w:r w:rsidRPr="00DF1558">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Коренной перелом, окончание и важнейшие итоги Второй мировой войны.</w:t>
      </w:r>
      <w:r w:rsidRPr="00DF1558">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DF1558">
        <w:rPr>
          <w:rFonts w:ascii="Times New Roman" w:hAnsi="Times New Roman"/>
          <w:color w:val="000000"/>
          <w:sz w:val="28"/>
          <w:lang w:val="ru-RU"/>
        </w:rPr>
        <w:t>Квантунской</w:t>
      </w:r>
      <w:proofErr w:type="spellEnd"/>
      <w:r w:rsidRPr="00DF1558">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86588F" w:rsidRPr="00DF1558" w:rsidRDefault="0086588F">
      <w:pPr>
        <w:spacing w:after="0"/>
        <w:ind w:left="120"/>
        <w:rPr>
          <w:lang w:val="ru-RU"/>
        </w:rPr>
      </w:pPr>
      <w:bookmarkStart w:id="4" w:name="_Toc143611212"/>
      <w:bookmarkEnd w:id="4"/>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ИСТОРИЯ РОССИИ. 1914–1945 ГОДЫ</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Россия в 1914–1922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Россия и мир накануне Первой мировой войны.</w:t>
      </w:r>
      <w:r w:rsidRPr="00DF1558">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Россия в Первой мировой войне.</w:t>
      </w:r>
      <w:r w:rsidRPr="00DF1558">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lastRenderedPageBreak/>
        <w:t>Российская революция. Февраль 1917 г.</w:t>
      </w:r>
      <w:r w:rsidRPr="00DF1558">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Российская революция. Октябрь 1917 г.</w:t>
      </w:r>
      <w:r w:rsidRPr="00DF1558">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Первые революционные преобразования большевиков.</w:t>
      </w:r>
      <w:r w:rsidRPr="00DF1558">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Гражданская война.</w:t>
      </w:r>
      <w:r w:rsidRPr="00DF1558">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Революция и Гражданская война на национальных окраинах. </w:t>
      </w:r>
      <w:r w:rsidRPr="00DF1558">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Идеология и культура в годы Гражданской войны. </w:t>
      </w:r>
      <w:r w:rsidRPr="00DF1558">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Наш край в 1914–1922 гг.</w:t>
      </w:r>
    </w:p>
    <w:p w:rsidR="0086588F" w:rsidRPr="00DF1558" w:rsidRDefault="00DF1558">
      <w:pPr>
        <w:spacing w:after="0" w:line="264" w:lineRule="auto"/>
        <w:ind w:firstLine="600"/>
        <w:jc w:val="both"/>
        <w:rPr>
          <w:lang w:val="ru-RU"/>
        </w:rPr>
      </w:pPr>
      <w:r w:rsidRPr="00DF1558">
        <w:rPr>
          <w:rFonts w:ascii="Times New Roman" w:hAnsi="Times New Roman"/>
          <w:b/>
          <w:color w:val="000000"/>
          <w:sz w:val="28"/>
          <w:lang w:val="ru-RU"/>
        </w:rPr>
        <w:t>Советский Союз в 1920–1930-е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СССР в 20-е годы.</w:t>
      </w:r>
      <w:r w:rsidRPr="00DF1558">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DF1558">
        <w:rPr>
          <w:rFonts w:ascii="Times New Roman" w:hAnsi="Times New Roman"/>
          <w:color w:val="000000"/>
          <w:sz w:val="28"/>
          <w:lang w:val="ru-RU"/>
        </w:rPr>
        <w:t>коренизации</w:t>
      </w:r>
      <w:proofErr w:type="spellEnd"/>
      <w:r w:rsidRPr="00DF1558">
        <w:rPr>
          <w:rFonts w:ascii="Times New Roman" w:hAnsi="Times New Roman"/>
          <w:color w:val="000000"/>
          <w:sz w:val="28"/>
          <w:lang w:val="ru-RU"/>
        </w:rPr>
        <w:t xml:space="preserve">.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DF1558">
        <w:rPr>
          <w:rFonts w:ascii="Times New Roman" w:hAnsi="Times New Roman"/>
          <w:i/>
          <w:color w:val="000000"/>
          <w:sz w:val="28"/>
          <w:lang w:val="ru-RU"/>
        </w:rPr>
        <w:t xml:space="preserve"> </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«Великий перелом». Индустриализация. </w:t>
      </w:r>
      <w:r w:rsidRPr="00DF1558">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Коллективизация сельского хозяйства. </w:t>
      </w:r>
      <w:r w:rsidRPr="00DF1558">
        <w:rPr>
          <w:rFonts w:ascii="Times New Roman" w:hAnsi="Times New Roman"/>
          <w:color w:val="000000"/>
          <w:sz w:val="28"/>
          <w:lang w:val="ru-RU"/>
        </w:rPr>
        <w:t xml:space="preserve">Цель и задачи коллективизации. </w:t>
      </w:r>
      <w:r w:rsidRPr="00207B71">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DF1558">
        <w:rPr>
          <w:rFonts w:ascii="Times New Roman" w:hAnsi="Times New Roman"/>
          <w:color w:val="000000"/>
          <w:sz w:val="28"/>
          <w:lang w:val="ru-RU"/>
        </w:rPr>
        <w:t>Итоги коллективизации.</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СССР в 30-е годы. </w:t>
      </w:r>
      <w:r w:rsidRPr="00DF1558">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 xml:space="preserve">Культурное пространство советского общества в 1930-е гг. </w:t>
      </w:r>
      <w:r w:rsidRPr="00207B71">
        <w:rPr>
          <w:rFonts w:ascii="Times New Roman" w:hAnsi="Times New Roman"/>
          <w:color w:val="000000"/>
          <w:sz w:val="28"/>
          <w:lang w:val="ru-RU"/>
        </w:rPr>
        <w:t xml:space="preserve">Формирование «нового человека». </w:t>
      </w:r>
      <w:r w:rsidRPr="00DF1558">
        <w:rPr>
          <w:rFonts w:ascii="Times New Roman" w:hAnsi="Times New Roman"/>
          <w:color w:val="000000"/>
          <w:sz w:val="28"/>
          <w:lang w:val="ru-RU"/>
        </w:rPr>
        <w:t xml:space="preserve">Власть и церковь. Культурная революция.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Повседневная жизнь населения в 1930-е гг. </w:t>
      </w:r>
      <w:r w:rsidRPr="00207B71">
        <w:rPr>
          <w:rFonts w:ascii="Times New Roman" w:hAnsi="Times New Roman"/>
          <w:color w:val="000000"/>
          <w:sz w:val="28"/>
          <w:lang w:val="ru-RU"/>
        </w:rPr>
        <w:t xml:space="preserve">Общественные настроения. </w:t>
      </w:r>
      <w:r w:rsidRPr="00DF1558">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DF1558">
        <w:rPr>
          <w:rFonts w:ascii="Times New Roman" w:hAnsi="Times New Roman"/>
          <w:color w:val="000000"/>
          <w:sz w:val="28"/>
          <w:lang w:val="ru-RU"/>
        </w:rPr>
        <w:t>Буковины</w:t>
      </w:r>
      <w:proofErr w:type="spellEnd"/>
      <w:r w:rsidRPr="00DF1558">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Повторение и обобщение по разделу «Советский Союз в 1920–1930-е гг.».</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Великая Отечественная война. 1941–1945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Первый период войны. </w:t>
      </w:r>
      <w:r w:rsidRPr="00DF1558">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207B71">
        <w:rPr>
          <w:rFonts w:ascii="Times New Roman" w:hAnsi="Times New Roman"/>
          <w:color w:val="000000"/>
          <w:sz w:val="28"/>
          <w:lang w:val="ru-RU"/>
        </w:rPr>
        <w:t xml:space="preserve">Тяжелые бои летом – осенью 1941 г. Прорыв гитлеровцев к Ленинграду. </w:t>
      </w:r>
      <w:r w:rsidRPr="00DF1558">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lastRenderedPageBreak/>
        <w:t xml:space="preserve">Коренной перелом в ходе войны. </w:t>
      </w:r>
      <w:r w:rsidRPr="00DF1558">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«Десять сталинских ударов» и изгнание врага с территории СССР. </w:t>
      </w:r>
      <w:r w:rsidRPr="00DF1558">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DF1558">
        <w:rPr>
          <w:rFonts w:ascii="Times New Roman" w:hAnsi="Times New Roman"/>
          <w:color w:val="000000"/>
          <w:sz w:val="28"/>
          <w:lang w:val="ru-RU"/>
        </w:rPr>
        <w:t>Сандомирская</w:t>
      </w:r>
      <w:proofErr w:type="spellEnd"/>
      <w:r w:rsidRPr="00DF1558">
        <w:rPr>
          <w:rFonts w:ascii="Times New Roman" w:hAnsi="Times New Roman"/>
          <w:color w:val="000000"/>
          <w:sz w:val="28"/>
          <w:lang w:val="ru-RU"/>
        </w:rPr>
        <w:t xml:space="preserve"> операция.</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Наука и культура в годы войны. </w:t>
      </w:r>
      <w:r w:rsidRPr="00DF1558">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Окончание Второй мировой войны. </w:t>
      </w:r>
      <w:r w:rsidRPr="00DF1558">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Наш край в 1941–1945 гг.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Повторение и обобщение по теме «Великая Отечественная война 1941–1945 гг.».</w:t>
      </w:r>
    </w:p>
    <w:p w:rsidR="0086588F" w:rsidRPr="00DF1558" w:rsidRDefault="0086588F">
      <w:pPr>
        <w:spacing w:after="0"/>
        <w:ind w:left="120"/>
        <w:rPr>
          <w:lang w:val="ru-RU"/>
        </w:rPr>
      </w:pPr>
      <w:bookmarkStart w:id="5" w:name="_Toc143611213"/>
      <w:bookmarkEnd w:id="5"/>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11 КЛАСС</w:t>
      </w:r>
    </w:p>
    <w:p w:rsidR="0086588F" w:rsidRPr="00DF1558" w:rsidRDefault="0086588F">
      <w:pPr>
        <w:spacing w:after="0"/>
        <w:ind w:left="120"/>
        <w:rPr>
          <w:lang w:val="ru-RU"/>
        </w:rPr>
      </w:pPr>
      <w:bookmarkStart w:id="6" w:name="_Toc143611214"/>
      <w:bookmarkEnd w:id="6"/>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DF1558">
        <w:rPr>
          <w:rFonts w:ascii="Times New Roman" w:hAnsi="Times New Roman"/>
          <w:b/>
          <w:color w:val="000000"/>
          <w:sz w:val="28"/>
          <w:lang w:val="ru-RU"/>
        </w:rPr>
        <w:t xml:space="preserve"> ВЕКА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DF1558">
        <w:rPr>
          <w:rFonts w:ascii="Times New Roman" w:hAnsi="Times New Roman"/>
          <w:color w:val="000000"/>
          <w:sz w:val="28"/>
          <w:lang w:val="ru-RU"/>
        </w:rPr>
        <w:t xml:space="preserve"> – начале </w:t>
      </w:r>
      <w:r>
        <w:rPr>
          <w:rFonts w:ascii="Times New Roman" w:hAnsi="Times New Roman"/>
          <w:color w:val="000000"/>
          <w:sz w:val="28"/>
        </w:rPr>
        <w:t>XXI</w:t>
      </w:r>
      <w:r w:rsidRPr="00DF1558">
        <w:rPr>
          <w:rFonts w:ascii="Times New Roman" w:hAnsi="Times New Roman"/>
          <w:color w:val="000000"/>
          <w:sz w:val="28"/>
          <w:lang w:val="ru-RU"/>
        </w:rPr>
        <w:t xml:space="preserve"> в. Интересы СССР, США, Великобритании и Франции в Европе и мире после войны.</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DF1558">
        <w:rPr>
          <w:rFonts w:ascii="Times New Roman" w:hAnsi="Times New Roman"/>
          <w:b/>
          <w:color w:val="000000"/>
          <w:sz w:val="28"/>
          <w:lang w:val="ru-RU"/>
        </w:rPr>
        <w:t xml:space="preserve"> – начале </w:t>
      </w:r>
      <w:r>
        <w:rPr>
          <w:rFonts w:ascii="Times New Roman" w:hAnsi="Times New Roman"/>
          <w:b/>
          <w:color w:val="000000"/>
          <w:sz w:val="28"/>
        </w:rPr>
        <w:t>XXI</w:t>
      </w:r>
      <w:r w:rsidRPr="00DF1558">
        <w:rPr>
          <w:rFonts w:ascii="Times New Roman" w:hAnsi="Times New Roman"/>
          <w:b/>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DF1558">
        <w:rPr>
          <w:rFonts w:ascii="Times New Roman" w:hAnsi="Times New Roman"/>
          <w:i/>
          <w:color w:val="000000"/>
          <w:sz w:val="28"/>
          <w:lang w:val="ru-RU"/>
        </w:rPr>
        <w:t xml:space="preserve"> в.</w:t>
      </w:r>
      <w:r w:rsidRPr="00DF1558">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DF1558">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DF1558">
        <w:rPr>
          <w:rFonts w:ascii="Times New Roman" w:hAnsi="Times New Roman"/>
          <w:color w:val="000000"/>
          <w:sz w:val="28"/>
          <w:lang w:val="ru-RU"/>
        </w:rPr>
        <w:t xml:space="preserve"> века. Создание Европейского союза.</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DF1558">
        <w:rPr>
          <w:rFonts w:ascii="Times New Roman" w:hAnsi="Times New Roman"/>
          <w:i/>
          <w:color w:val="000000"/>
          <w:sz w:val="28"/>
          <w:lang w:val="ru-RU"/>
        </w:rPr>
        <w:t xml:space="preserve"> в.</w:t>
      </w:r>
      <w:r w:rsidRPr="00DF1558">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DF1558">
        <w:rPr>
          <w:rFonts w:ascii="Times New Roman" w:hAnsi="Times New Roman"/>
          <w:b/>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DF1558">
        <w:rPr>
          <w:rFonts w:ascii="Times New Roman" w:hAnsi="Times New Roman"/>
          <w:i/>
          <w:color w:val="000000"/>
          <w:sz w:val="28"/>
          <w:lang w:val="ru-RU"/>
        </w:rPr>
        <w:t xml:space="preserve"> в.</w:t>
      </w:r>
      <w:r w:rsidRPr="00DF1558">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207B71">
        <w:rPr>
          <w:rFonts w:ascii="Times New Roman" w:hAnsi="Times New Roman"/>
          <w:color w:val="000000"/>
          <w:sz w:val="28"/>
          <w:lang w:val="ru-RU"/>
        </w:rPr>
        <w:t xml:space="preserve">Китай в конце 1980-х гг. Северная Корея. </w:t>
      </w:r>
      <w:r w:rsidRPr="00DF1558">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DF1558">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DF1558">
        <w:rPr>
          <w:rFonts w:ascii="Times New Roman" w:hAnsi="Times New Roman"/>
          <w:color w:val="000000"/>
          <w:sz w:val="28"/>
          <w:lang w:val="ru-RU"/>
        </w:rPr>
        <w:t xml:space="preserve"> в.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DF1558">
        <w:rPr>
          <w:rFonts w:ascii="Times New Roman" w:hAnsi="Times New Roman"/>
          <w:color w:val="000000"/>
          <w:sz w:val="28"/>
          <w:lang w:val="ru-RU"/>
        </w:rPr>
        <w:t>Тайланда</w:t>
      </w:r>
      <w:proofErr w:type="spellEnd"/>
      <w:r w:rsidRPr="00DF1558">
        <w:rPr>
          <w:rFonts w:ascii="Times New Roman" w:hAnsi="Times New Roman"/>
          <w:color w:val="000000"/>
          <w:sz w:val="28"/>
          <w:lang w:val="ru-RU"/>
        </w:rPr>
        <w:t>, Малайзии и Филиппин. Индонезия и Мьянма</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DF1558">
        <w:rPr>
          <w:rFonts w:ascii="Times New Roman" w:hAnsi="Times New Roman"/>
          <w:i/>
          <w:color w:val="000000"/>
          <w:sz w:val="28"/>
          <w:lang w:val="ru-RU"/>
        </w:rPr>
        <w:t xml:space="preserve"> в. </w:t>
      </w:r>
      <w:r w:rsidRPr="00DF1558">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DF1558">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DF1558">
        <w:rPr>
          <w:rFonts w:ascii="Times New Roman" w:hAnsi="Times New Roman"/>
          <w:i/>
          <w:color w:val="000000"/>
          <w:sz w:val="28"/>
          <w:lang w:val="ru-RU"/>
        </w:rPr>
        <w:t xml:space="preserve"> в.</w:t>
      </w:r>
      <w:r w:rsidRPr="00DF1558">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DF1558">
        <w:rPr>
          <w:rFonts w:ascii="Times New Roman" w:hAnsi="Times New Roman"/>
          <w:b/>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Международные отношения в конце 1940-х – конце 1980-х гг.</w:t>
      </w:r>
      <w:r w:rsidRPr="00DF1558">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207B71">
        <w:rPr>
          <w:rFonts w:ascii="Times New Roman" w:hAnsi="Times New Roman"/>
          <w:color w:val="000000"/>
          <w:sz w:val="28"/>
          <w:lang w:val="ru-RU"/>
        </w:rPr>
        <w:t xml:space="preserve">Кеннеди и Берлинский кризис. </w:t>
      </w:r>
      <w:r w:rsidRPr="00DF1558">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DF1558">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Международные отношения в 1990-е – 2023 г. </w:t>
      </w:r>
      <w:r w:rsidRPr="00DF1558">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DF1558">
        <w:rPr>
          <w:rFonts w:ascii="Times New Roman" w:hAnsi="Times New Roman"/>
          <w:b/>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DF1558">
        <w:rPr>
          <w:rFonts w:ascii="Times New Roman" w:hAnsi="Times New Roman"/>
          <w:i/>
          <w:color w:val="000000"/>
          <w:sz w:val="28"/>
          <w:lang w:val="ru-RU"/>
        </w:rPr>
        <w:t xml:space="preserve"> в. </w:t>
      </w:r>
      <w:r w:rsidRPr="00DF1558">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DF1558">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DF1558">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86588F" w:rsidRPr="00DF1558" w:rsidRDefault="0086588F">
      <w:pPr>
        <w:spacing w:after="0"/>
        <w:ind w:left="120"/>
        <w:rPr>
          <w:lang w:val="ru-RU"/>
        </w:rPr>
      </w:pPr>
      <w:bookmarkStart w:id="7" w:name="_Toc143611215"/>
      <w:bookmarkEnd w:id="7"/>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DF1558">
        <w:rPr>
          <w:rFonts w:ascii="Times New Roman" w:hAnsi="Times New Roman"/>
          <w:b/>
          <w:color w:val="000000"/>
          <w:sz w:val="28"/>
          <w:lang w:val="ru-RU"/>
        </w:rPr>
        <w:t xml:space="preserve"> ВЕКА</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СССР в 1945–1991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СССР в послевоенные годы. </w:t>
      </w:r>
      <w:r w:rsidRPr="00DF1558">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СССР в 1953–1964 гг. </w:t>
      </w:r>
      <w:r w:rsidRPr="00DF1558">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DF1558">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207B71">
        <w:rPr>
          <w:rFonts w:ascii="Times New Roman" w:hAnsi="Times New Roman"/>
          <w:color w:val="000000"/>
          <w:sz w:val="28"/>
          <w:lang w:val="ru-RU"/>
        </w:rPr>
        <w:t xml:space="preserve">Экономический курс Г.М. Маленкова. </w:t>
      </w:r>
      <w:r w:rsidRPr="00DF1558">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СССР в 1964–1985 гг. </w:t>
      </w:r>
      <w:r w:rsidRPr="00DF1558">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Особенности социально-экономического развития СССР в 1964–1985 гг. </w:t>
      </w:r>
      <w:r w:rsidRPr="00207B71">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DF1558">
        <w:rPr>
          <w:rFonts w:ascii="Times New Roman" w:hAnsi="Times New Roman"/>
          <w:color w:val="000000"/>
          <w:sz w:val="28"/>
          <w:lang w:val="ru-RU"/>
        </w:rPr>
        <w:t>Косыгинская</w:t>
      </w:r>
      <w:proofErr w:type="spellEnd"/>
      <w:r w:rsidRPr="00DF1558">
        <w:rPr>
          <w:rFonts w:ascii="Times New Roman" w:hAnsi="Times New Roman"/>
          <w:color w:val="000000"/>
          <w:sz w:val="28"/>
          <w:lang w:val="ru-RU"/>
        </w:rPr>
        <w:t xml:space="preserve"> реформа промышленности. Рост социально-экономических проблем.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86588F" w:rsidRPr="00207B71"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 xml:space="preserve">Повседневная жизнь советского общества в 1964–1985 гг. </w:t>
      </w:r>
      <w:r w:rsidRPr="00207B71">
        <w:rPr>
          <w:rFonts w:ascii="Times New Roman" w:hAnsi="Times New Roman"/>
          <w:color w:val="000000"/>
          <w:sz w:val="28"/>
          <w:lang w:val="ru-RU"/>
        </w:rPr>
        <w:t xml:space="preserve">Общественные настроения.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Внешняя политика СССР в 1964–1985 гг. </w:t>
      </w:r>
      <w:r w:rsidRPr="00207B71">
        <w:rPr>
          <w:rFonts w:ascii="Times New Roman" w:hAnsi="Times New Roman"/>
          <w:color w:val="000000"/>
          <w:sz w:val="28"/>
          <w:lang w:val="ru-RU"/>
        </w:rPr>
        <w:t xml:space="preserve">Новые вызовы внешнего мира. </w:t>
      </w:r>
      <w:r w:rsidRPr="00DF1558">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 xml:space="preserve">СССР в 1985–1991 гг. </w:t>
      </w:r>
      <w:r w:rsidRPr="00DF1558">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DF1558">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Российская Федерация в 1992 – начале 2020-х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lastRenderedPageBreak/>
        <w:t xml:space="preserve">Российская Федерация в 1990-е гг. </w:t>
      </w:r>
      <w:r w:rsidRPr="00DF1558">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DF1558">
        <w:rPr>
          <w:rFonts w:ascii="Times New Roman" w:hAnsi="Times New Roman"/>
          <w:color w:val="000000"/>
          <w:sz w:val="28"/>
          <w:lang w:val="ru-RU"/>
        </w:rPr>
        <w:t>Ваучерная</w:t>
      </w:r>
      <w:proofErr w:type="spellEnd"/>
      <w:r w:rsidRPr="00DF1558">
        <w:rPr>
          <w:rFonts w:ascii="Times New Roman" w:hAnsi="Times New Roman"/>
          <w:color w:val="000000"/>
          <w:sz w:val="28"/>
          <w:lang w:val="ru-RU"/>
        </w:rPr>
        <w:t xml:space="preserve"> приватизация. Положение в экономике России в 1992–1998 гг. </w:t>
      </w:r>
      <w:r w:rsidRPr="00207B71">
        <w:rPr>
          <w:rFonts w:ascii="Times New Roman" w:hAnsi="Times New Roman"/>
          <w:color w:val="000000"/>
          <w:sz w:val="28"/>
          <w:lang w:val="ru-RU"/>
        </w:rPr>
        <w:t xml:space="preserve">Корректировка курса реформ. </w:t>
      </w:r>
      <w:r w:rsidRPr="00DF1558">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207B71">
        <w:rPr>
          <w:rFonts w:ascii="Times New Roman" w:hAnsi="Times New Roman"/>
          <w:color w:val="000000"/>
          <w:sz w:val="28"/>
          <w:lang w:val="ru-RU"/>
        </w:rPr>
        <w:t xml:space="preserve">Численность и доходы населения. </w:t>
      </w:r>
      <w:r w:rsidRPr="00DF1558">
        <w:rPr>
          <w:rFonts w:ascii="Times New Roman" w:hAnsi="Times New Roman"/>
          <w:color w:val="000000"/>
          <w:sz w:val="28"/>
          <w:lang w:val="ru-RU"/>
        </w:rPr>
        <w:t xml:space="preserve">Социальное расслоение. Досуг и туризм.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86588F" w:rsidRPr="00DF1558" w:rsidRDefault="00DF1558">
      <w:pPr>
        <w:spacing w:after="0" w:line="264" w:lineRule="auto"/>
        <w:ind w:firstLine="600"/>
        <w:jc w:val="both"/>
        <w:rPr>
          <w:lang w:val="ru-RU"/>
        </w:rPr>
      </w:pPr>
      <w:r w:rsidRPr="00DF1558">
        <w:rPr>
          <w:rFonts w:ascii="Times New Roman" w:hAnsi="Times New Roman"/>
          <w:i/>
          <w:color w:val="000000"/>
          <w:sz w:val="28"/>
          <w:lang w:val="ru-RU"/>
        </w:rPr>
        <w:t>Россия в ХХ</w:t>
      </w:r>
      <w:r>
        <w:rPr>
          <w:rFonts w:ascii="Times New Roman" w:hAnsi="Times New Roman"/>
          <w:i/>
          <w:color w:val="000000"/>
          <w:sz w:val="28"/>
        </w:rPr>
        <w:t>I</w:t>
      </w:r>
      <w:r w:rsidRPr="00DF1558">
        <w:rPr>
          <w:rFonts w:ascii="Times New Roman" w:hAnsi="Times New Roman"/>
          <w:i/>
          <w:color w:val="000000"/>
          <w:sz w:val="28"/>
          <w:lang w:val="ru-RU"/>
        </w:rPr>
        <w:t xml:space="preserve"> веке.</w:t>
      </w:r>
      <w:r w:rsidRPr="00DF1558">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DF1558">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86588F" w:rsidRPr="00207B71" w:rsidRDefault="00DF1558">
      <w:pPr>
        <w:spacing w:after="0" w:line="264" w:lineRule="auto"/>
        <w:ind w:firstLine="600"/>
        <w:jc w:val="both"/>
        <w:rPr>
          <w:lang w:val="ru-RU"/>
        </w:rPr>
      </w:pPr>
      <w:r w:rsidRPr="00DF1558">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w:t>
      </w:r>
      <w:r w:rsidRPr="00207B71">
        <w:rPr>
          <w:rFonts w:ascii="Times New Roman" w:hAnsi="Times New Roman"/>
          <w:color w:val="000000"/>
          <w:sz w:val="28"/>
          <w:lang w:val="ru-RU"/>
        </w:rPr>
        <w:t xml:space="preserve">Выборы в Государственную Думу 2011 г.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DF1558">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DF1558">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Культура, наука, спорт и общественная жизнь в 1990-х – начале 2020-х гг. </w:t>
      </w:r>
      <w:r w:rsidRPr="00207B71">
        <w:rPr>
          <w:rFonts w:ascii="Times New Roman" w:hAnsi="Times New Roman"/>
          <w:color w:val="000000"/>
          <w:sz w:val="28"/>
          <w:lang w:val="ru-RU"/>
        </w:rPr>
        <w:t xml:space="preserve">Последствия распада СССР в сфере науки, образования и культуры. </w:t>
      </w:r>
      <w:r w:rsidRPr="00DF1558">
        <w:rPr>
          <w:rFonts w:ascii="Times New Roman" w:hAnsi="Times New Roman"/>
          <w:color w:val="000000"/>
          <w:sz w:val="28"/>
          <w:lang w:val="ru-RU"/>
        </w:rPr>
        <w:t>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DF1558">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DF1558">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86588F" w:rsidRPr="00207B71" w:rsidRDefault="00DF1558">
      <w:pPr>
        <w:spacing w:after="0" w:line="264" w:lineRule="auto"/>
        <w:ind w:firstLine="600"/>
        <w:jc w:val="both"/>
        <w:rPr>
          <w:lang w:val="ru-RU"/>
        </w:rPr>
      </w:pPr>
      <w:r w:rsidRPr="00DF1558">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207B71">
        <w:rPr>
          <w:rFonts w:ascii="Times New Roman" w:hAnsi="Times New Roman"/>
          <w:color w:val="000000"/>
          <w:sz w:val="28"/>
          <w:lang w:val="ru-RU"/>
        </w:rPr>
        <w:t xml:space="preserve">Думу </w:t>
      </w:r>
      <w:r>
        <w:rPr>
          <w:rFonts w:ascii="Times New Roman" w:hAnsi="Times New Roman"/>
          <w:color w:val="000000"/>
          <w:sz w:val="28"/>
        </w:rPr>
        <w:t>VIII</w:t>
      </w:r>
      <w:r w:rsidRPr="00207B71">
        <w:rPr>
          <w:rFonts w:ascii="Times New Roman" w:hAnsi="Times New Roman"/>
          <w:color w:val="000000"/>
          <w:sz w:val="28"/>
          <w:lang w:val="ru-RU"/>
        </w:rPr>
        <w:t xml:space="preserve"> созыва.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DF1558">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Наш край в 1992–2022 гг.</w:t>
      </w:r>
    </w:p>
    <w:p w:rsidR="0086588F" w:rsidRPr="00DF1558" w:rsidRDefault="00DF1558">
      <w:pPr>
        <w:spacing w:after="0" w:line="264" w:lineRule="auto"/>
        <w:ind w:left="120"/>
        <w:jc w:val="both"/>
        <w:rPr>
          <w:lang w:val="ru-RU"/>
        </w:rPr>
      </w:pPr>
      <w:r w:rsidRPr="00DF1558">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DF1558">
        <w:rPr>
          <w:rFonts w:ascii="Times New Roman" w:hAnsi="Times New Roman"/>
          <w:color w:val="000000"/>
          <w:sz w:val="28"/>
          <w:lang w:val="ru-RU"/>
        </w:rPr>
        <w:t xml:space="preserve"> века».</w:t>
      </w:r>
    </w:p>
    <w:p w:rsidR="0086588F" w:rsidRPr="00DF1558" w:rsidRDefault="0086588F">
      <w:pPr>
        <w:rPr>
          <w:lang w:val="ru-RU"/>
        </w:rPr>
        <w:sectPr w:rsidR="0086588F" w:rsidRPr="00DF1558">
          <w:pgSz w:w="11906" w:h="16383"/>
          <w:pgMar w:top="1134" w:right="850" w:bottom="1134" w:left="1701" w:header="720" w:footer="720" w:gutter="0"/>
          <w:cols w:space="720"/>
        </w:sectPr>
      </w:pPr>
    </w:p>
    <w:p w:rsidR="0086588F" w:rsidRPr="00DF1558" w:rsidRDefault="00DF1558">
      <w:pPr>
        <w:spacing w:after="0" w:line="264" w:lineRule="auto"/>
        <w:ind w:left="120"/>
        <w:jc w:val="both"/>
        <w:rPr>
          <w:lang w:val="ru-RU"/>
        </w:rPr>
      </w:pPr>
      <w:bookmarkStart w:id="8" w:name="block-7854845"/>
      <w:bookmarkEnd w:id="3"/>
      <w:r w:rsidRPr="00DF1558">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ЛИЧНОСТНЫЕ РЕЗУЛЬТАТЫ</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1) гражданского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86588F" w:rsidRPr="00DF1558" w:rsidRDefault="00DF1558">
      <w:pPr>
        <w:spacing w:after="0" w:line="264" w:lineRule="auto"/>
        <w:ind w:firstLine="600"/>
        <w:jc w:val="both"/>
        <w:rPr>
          <w:lang w:val="ru-RU"/>
        </w:rPr>
      </w:pPr>
      <w:proofErr w:type="spellStart"/>
      <w:r w:rsidRPr="00DF1558">
        <w:rPr>
          <w:rFonts w:ascii="Times New Roman" w:hAnsi="Times New Roman"/>
          <w:color w:val="000000"/>
          <w:sz w:val="28"/>
          <w:lang w:val="ru-RU"/>
        </w:rPr>
        <w:t>сформированность</w:t>
      </w:r>
      <w:proofErr w:type="spellEnd"/>
      <w:r w:rsidRPr="00DF155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готовность к гуманитарной и волонтерской деятельности;</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2) патриотического воспитания:</w:t>
      </w:r>
    </w:p>
    <w:p w:rsidR="0086588F" w:rsidRPr="00DF1558" w:rsidRDefault="00DF1558">
      <w:pPr>
        <w:spacing w:after="0" w:line="264" w:lineRule="auto"/>
        <w:ind w:firstLine="600"/>
        <w:jc w:val="both"/>
        <w:rPr>
          <w:lang w:val="ru-RU"/>
        </w:rPr>
      </w:pPr>
      <w:proofErr w:type="spellStart"/>
      <w:r w:rsidRPr="00DF1558">
        <w:rPr>
          <w:rFonts w:ascii="Times New Roman" w:hAnsi="Times New Roman"/>
          <w:color w:val="000000"/>
          <w:sz w:val="28"/>
          <w:lang w:val="ru-RU"/>
        </w:rPr>
        <w:t>сформированность</w:t>
      </w:r>
      <w:proofErr w:type="spellEnd"/>
      <w:r w:rsidRPr="00DF155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3) духовно-нравственного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86588F" w:rsidRPr="00DF1558" w:rsidRDefault="00DF1558">
      <w:pPr>
        <w:spacing w:after="0" w:line="264" w:lineRule="auto"/>
        <w:ind w:firstLine="600"/>
        <w:jc w:val="both"/>
        <w:rPr>
          <w:lang w:val="ru-RU"/>
        </w:rPr>
      </w:pPr>
      <w:proofErr w:type="spellStart"/>
      <w:r w:rsidRPr="00DF1558">
        <w:rPr>
          <w:rFonts w:ascii="Times New Roman" w:hAnsi="Times New Roman"/>
          <w:color w:val="000000"/>
          <w:sz w:val="28"/>
          <w:lang w:val="ru-RU"/>
        </w:rPr>
        <w:t>сформированность</w:t>
      </w:r>
      <w:proofErr w:type="spellEnd"/>
      <w:r w:rsidRPr="00DF1558">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DF1558">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4) эстетического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5) физического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6) трудового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мотивация и способность к образованию и самообразованию на протяжении всей жизни;</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7) экологического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DF1558">
        <w:rPr>
          <w:rFonts w:ascii="Times New Roman" w:hAnsi="Times New Roman"/>
          <w:color w:val="000000"/>
          <w:sz w:val="28"/>
          <w:lang w:val="ru-RU"/>
        </w:rPr>
        <w:t>сформированность</w:t>
      </w:r>
      <w:proofErr w:type="spellEnd"/>
      <w:r w:rsidRPr="00DF155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8) ценности научного познания:</w:t>
      </w:r>
    </w:p>
    <w:p w:rsidR="0086588F" w:rsidRPr="00DF1558" w:rsidRDefault="00DF1558">
      <w:pPr>
        <w:spacing w:after="0" w:line="264" w:lineRule="auto"/>
        <w:ind w:firstLine="600"/>
        <w:jc w:val="both"/>
        <w:rPr>
          <w:lang w:val="ru-RU"/>
        </w:rPr>
      </w:pPr>
      <w:proofErr w:type="spellStart"/>
      <w:r w:rsidRPr="00DF1558">
        <w:rPr>
          <w:rFonts w:ascii="Times New Roman" w:hAnsi="Times New Roman"/>
          <w:color w:val="000000"/>
          <w:sz w:val="28"/>
          <w:lang w:val="ru-RU"/>
        </w:rPr>
        <w:t>сформированность</w:t>
      </w:r>
      <w:proofErr w:type="spellEnd"/>
      <w:r w:rsidRPr="00DF1558">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9) эмоциональный интеллект:</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DF1558">
        <w:rPr>
          <w:rFonts w:ascii="Times New Roman" w:hAnsi="Times New Roman"/>
          <w:color w:val="000000"/>
          <w:sz w:val="28"/>
          <w:lang w:val="ru-RU"/>
        </w:rPr>
        <w:t>эмпатии</w:t>
      </w:r>
      <w:proofErr w:type="spellEnd"/>
      <w:r w:rsidRPr="00DF1558">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6588F" w:rsidRPr="00DF1558" w:rsidRDefault="0086588F">
      <w:pPr>
        <w:spacing w:after="0" w:line="264" w:lineRule="auto"/>
        <w:ind w:left="120"/>
        <w:jc w:val="both"/>
        <w:rPr>
          <w:lang w:val="ru-RU"/>
        </w:rPr>
      </w:pPr>
      <w:bookmarkStart w:id="9" w:name="_Toc142487931"/>
      <w:bookmarkEnd w:id="9"/>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МЕТАПРЕДМЕТНЫЕ РЕЗУЛЬТАТЫ</w:t>
      </w:r>
    </w:p>
    <w:p w:rsidR="0086588F" w:rsidRPr="00DF1558" w:rsidRDefault="0086588F">
      <w:pPr>
        <w:spacing w:after="0" w:line="264" w:lineRule="auto"/>
        <w:ind w:left="120"/>
        <w:jc w:val="both"/>
        <w:rPr>
          <w:lang w:val="ru-RU"/>
        </w:rPr>
      </w:pP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Познавательные универсальные учебные действия</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Базовые логические действия: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формулировать проблему, вопрос, требующий решения;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цели деятельности, задавать параметры и критерии их достижения;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выявлять закономерные черты и противоречия в рассматриваемых явлениях;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разрабатывать план решения проблемы с учетом анализа имеющихся ресурсов;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вносить коррективы в деятельность, оценивать соответствие результатов целям.</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Базовые исследовательские действия</w:t>
      </w:r>
      <w:r w:rsidRPr="00DF1558">
        <w:rPr>
          <w:rFonts w:ascii="Times New Roman" w:hAnsi="Times New Roman"/>
          <w:color w:val="000000"/>
          <w:sz w:val="28"/>
          <w:lang w:val="ru-RU"/>
        </w:rPr>
        <w:t>:</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владеть навыками учебно-исследовательской и проектной деятельности;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выявлять характерные признаки исторических явлений;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раскрывать причинно-следственные связи событий прошлого и настоящего;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формулировать и обосновывать выводы;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соотносить полученный результат с имеющимся историческим знанием;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определять новизну и обоснованность полученного результата;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Работа с информацией: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осуществлять анализ учебной и </w:t>
      </w:r>
      <w:proofErr w:type="spellStart"/>
      <w:r w:rsidRPr="00DF1558">
        <w:rPr>
          <w:rFonts w:ascii="Times New Roman" w:hAnsi="Times New Roman"/>
          <w:color w:val="000000"/>
          <w:sz w:val="28"/>
          <w:lang w:val="ru-RU"/>
        </w:rPr>
        <w:t>внеучебной</w:t>
      </w:r>
      <w:proofErr w:type="spellEnd"/>
      <w:r w:rsidRPr="00DF1558">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DF1558">
        <w:rPr>
          <w:rFonts w:ascii="Times New Roman" w:hAnsi="Times New Roman"/>
          <w:color w:val="000000"/>
          <w:sz w:val="28"/>
          <w:lang w:val="ru-RU"/>
        </w:rPr>
        <w:t>интернет-ресурсы</w:t>
      </w:r>
      <w:proofErr w:type="spellEnd"/>
      <w:r w:rsidRPr="00DF1558">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Коммуникативные универсальные учебные действия: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аргументированно вести диалог, уметь смягчать конфликтные ситуации.</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Регулятивные универсальные учебные действия: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Совместная деятельность:</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проявлять творчество и инициативу в индивидуальной и командной работе;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оценивать полученные результаты и свой вклад в общую работу.</w:t>
      </w:r>
    </w:p>
    <w:p w:rsidR="0086588F" w:rsidRPr="00DF1558" w:rsidRDefault="0086588F">
      <w:pPr>
        <w:spacing w:after="0" w:line="264" w:lineRule="auto"/>
        <w:ind w:left="120"/>
        <w:jc w:val="both"/>
        <w:rPr>
          <w:lang w:val="ru-RU"/>
        </w:rPr>
      </w:pPr>
      <w:bookmarkStart w:id="10" w:name="_Toc142487932"/>
      <w:bookmarkEnd w:id="10"/>
    </w:p>
    <w:p w:rsidR="0086588F" w:rsidRPr="00DF1558" w:rsidRDefault="00DF1558">
      <w:pPr>
        <w:spacing w:after="0" w:line="264" w:lineRule="auto"/>
        <w:ind w:left="120"/>
        <w:jc w:val="both"/>
        <w:rPr>
          <w:lang w:val="ru-RU"/>
        </w:rPr>
      </w:pPr>
      <w:r w:rsidRPr="00DF1558">
        <w:rPr>
          <w:rFonts w:ascii="Times New Roman" w:hAnsi="Times New Roman"/>
          <w:color w:val="000000"/>
          <w:sz w:val="28"/>
          <w:lang w:val="ru-RU"/>
        </w:rPr>
        <w:t>​</w:t>
      </w:r>
    </w:p>
    <w:p w:rsidR="0086588F" w:rsidRPr="00DF1558" w:rsidRDefault="00DF1558">
      <w:pPr>
        <w:spacing w:after="0" w:line="264" w:lineRule="auto"/>
        <w:ind w:left="120"/>
        <w:jc w:val="both"/>
        <w:rPr>
          <w:lang w:val="ru-RU"/>
        </w:rPr>
      </w:pPr>
      <w:r w:rsidRPr="00DF1558">
        <w:rPr>
          <w:rFonts w:ascii="Times New Roman" w:hAnsi="Times New Roman"/>
          <w:b/>
          <w:color w:val="000000"/>
          <w:sz w:val="28"/>
          <w:lang w:val="ru-RU"/>
        </w:rPr>
        <w:t>ПРЕДМЕТНЫЕ РЕЗУЛЬТАТЫ</w:t>
      </w:r>
    </w:p>
    <w:p w:rsidR="0086588F" w:rsidRPr="00DF1558" w:rsidRDefault="0086588F">
      <w:pPr>
        <w:spacing w:after="0" w:line="264" w:lineRule="auto"/>
        <w:ind w:left="120"/>
        <w:jc w:val="both"/>
        <w:rPr>
          <w:lang w:val="ru-RU"/>
        </w:rPr>
      </w:pP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DF1558">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DF1558">
        <w:rPr>
          <w:rFonts w:ascii="Times New Roman" w:hAnsi="Times New Roman"/>
          <w:color w:val="000000"/>
          <w:sz w:val="28"/>
          <w:lang w:val="ru-RU"/>
        </w:rPr>
        <w:t xml:space="preserve"> в.; особенности развития культуры народов СССР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DF1558">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DF1558">
        <w:rPr>
          <w:rFonts w:ascii="Times New Roman" w:hAnsi="Times New Roman"/>
          <w:color w:val="000000"/>
          <w:sz w:val="28"/>
          <w:lang w:val="ru-RU"/>
        </w:rPr>
        <w:t>временны́е</w:t>
      </w:r>
      <w:proofErr w:type="spellEnd"/>
      <w:r w:rsidRPr="00DF1558">
        <w:rPr>
          <w:rFonts w:ascii="Times New Roman" w:hAnsi="Times New Roman"/>
          <w:color w:val="000000"/>
          <w:sz w:val="28"/>
          <w:lang w:val="ru-RU"/>
        </w:rPr>
        <w:t xml:space="preserve"> связи исторических событий, явлений, процессов; </w:t>
      </w:r>
      <w:r w:rsidRPr="00DF1558">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DF1558">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DF1558">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DF1558">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DF1558">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DF1558">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DF1558">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DF1558">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DF1558">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6588F" w:rsidRPr="00DF1558" w:rsidRDefault="0086588F">
      <w:pPr>
        <w:spacing w:after="0" w:line="264" w:lineRule="auto"/>
        <w:ind w:left="120"/>
        <w:jc w:val="both"/>
        <w:rPr>
          <w:lang w:val="ru-RU"/>
        </w:rPr>
      </w:pPr>
    </w:p>
    <w:p w:rsidR="0086588F" w:rsidRPr="00DF1558" w:rsidRDefault="00DF1558">
      <w:pPr>
        <w:spacing w:after="0" w:line="264" w:lineRule="auto"/>
        <w:ind w:left="120"/>
        <w:jc w:val="both"/>
        <w:rPr>
          <w:lang w:val="ru-RU"/>
        </w:rPr>
      </w:pPr>
      <w:r w:rsidRPr="00DF1558">
        <w:rPr>
          <w:rFonts w:ascii="Times New Roman" w:hAnsi="Times New Roman"/>
          <w:color w:val="000000"/>
          <w:sz w:val="28"/>
          <w:lang w:val="ru-RU"/>
        </w:rPr>
        <w:t xml:space="preserve">К концу обучения </w:t>
      </w:r>
      <w:r w:rsidRPr="00DF1558">
        <w:rPr>
          <w:rFonts w:ascii="Times New Roman" w:hAnsi="Times New Roman"/>
          <w:b/>
          <w:color w:val="000000"/>
          <w:sz w:val="28"/>
          <w:lang w:val="ru-RU"/>
        </w:rPr>
        <w:t>в 10 классе</w:t>
      </w:r>
      <w:r w:rsidRPr="00DF1558">
        <w:rPr>
          <w:rFonts w:ascii="Times New Roman" w:hAnsi="Times New Roman"/>
          <w:color w:val="000000"/>
          <w:sz w:val="28"/>
          <w:lang w:val="ru-RU"/>
        </w:rPr>
        <w:t xml:space="preserve"> обучающийся получит следующие предметные результаты: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обобщать историческую информацию по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основе изучения исторического материала устанавливать исторические аналогии.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DF1558">
        <w:rPr>
          <w:rFonts w:ascii="Times New Roman" w:hAnsi="Times New Roman"/>
          <w:color w:val="000000"/>
          <w:sz w:val="28"/>
          <w:lang w:val="ru-RU"/>
        </w:rPr>
        <w:t>временны́е</w:t>
      </w:r>
      <w:proofErr w:type="spellEnd"/>
      <w:r w:rsidRPr="00DF1558">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устанавливать причинно-следственные, пространственные, </w:t>
      </w:r>
      <w:proofErr w:type="spellStart"/>
      <w:r w:rsidRPr="00DF1558">
        <w:rPr>
          <w:rFonts w:ascii="Times New Roman" w:hAnsi="Times New Roman"/>
          <w:color w:val="000000"/>
          <w:sz w:val="28"/>
          <w:lang w:val="ru-RU"/>
        </w:rPr>
        <w:t>временны́е</w:t>
      </w:r>
      <w:proofErr w:type="spellEnd"/>
      <w:r w:rsidRPr="00DF1558">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представлять историческую информацию в виде таблиц, графиков, схем, диаграмм;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DF1558">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участвовать в диалогическом и </w:t>
      </w:r>
      <w:proofErr w:type="spellStart"/>
      <w:r w:rsidRPr="00DF1558">
        <w:rPr>
          <w:rFonts w:ascii="Times New Roman" w:hAnsi="Times New Roman"/>
          <w:color w:val="000000"/>
          <w:sz w:val="28"/>
          <w:lang w:val="ru-RU"/>
        </w:rPr>
        <w:t>полилогическом</w:t>
      </w:r>
      <w:proofErr w:type="spellEnd"/>
      <w:r w:rsidRPr="00DF1558">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86588F" w:rsidRPr="00DF1558" w:rsidRDefault="00DF1558">
      <w:pPr>
        <w:spacing w:after="0" w:line="264" w:lineRule="auto"/>
        <w:ind w:left="120"/>
        <w:jc w:val="both"/>
        <w:rPr>
          <w:lang w:val="ru-RU"/>
        </w:rPr>
      </w:pPr>
      <w:r w:rsidRPr="00DF1558">
        <w:rPr>
          <w:rFonts w:ascii="Times New Roman" w:hAnsi="Times New Roman"/>
          <w:color w:val="000000"/>
          <w:sz w:val="28"/>
          <w:lang w:val="ru-RU"/>
        </w:rPr>
        <w:lastRenderedPageBreak/>
        <w:t xml:space="preserve">К концу обучения </w:t>
      </w:r>
      <w:r w:rsidRPr="00DF1558">
        <w:rPr>
          <w:rFonts w:ascii="Times New Roman" w:hAnsi="Times New Roman"/>
          <w:b/>
          <w:color w:val="000000"/>
          <w:sz w:val="28"/>
          <w:lang w:val="ru-RU"/>
        </w:rPr>
        <w:t>в 11 классе</w:t>
      </w:r>
      <w:r w:rsidRPr="00DF1558">
        <w:rPr>
          <w:rFonts w:ascii="Times New Roman" w:hAnsi="Times New Roman"/>
          <w:color w:val="000000"/>
          <w:sz w:val="28"/>
          <w:lang w:val="ru-RU"/>
        </w:rPr>
        <w:t xml:space="preserve"> обучающийся получит следующие предметные результаты: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объяснять их особую значимость для истории нашей страны;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их значение для истории России и человечества в целом;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выявлять попытки фальсификации истории;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события, процессы, в которых они участвовали;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DF1558">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в форме сложного плана, конспекта, реферата;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DF1558">
        <w:rPr>
          <w:rFonts w:ascii="Times New Roman" w:hAnsi="Times New Roman"/>
          <w:color w:val="000000"/>
          <w:sz w:val="28"/>
          <w:lang w:val="ru-RU"/>
        </w:rPr>
        <w:t>временны́е</w:t>
      </w:r>
      <w:proofErr w:type="spellEnd"/>
      <w:r w:rsidRPr="00DF1558">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устанавливать причинно-следственные, пространственные, </w:t>
      </w:r>
      <w:proofErr w:type="spellStart"/>
      <w:r w:rsidRPr="00DF1558">
        <w:rPr>
          <w:rFonts w:ascii="Times New Roman" w:hAnsi="Times New Roman"/>
          <w:color w:val="000000"/>
          <w:sz w:val="28"/>
          <w:lang w:val="ru-RU"/>
        </w:rPr>
        <w:t>временны́е</w:t>
      </w:r>
      <w:proofErr w:type="spellEnd"/>
      <w:r w:rsidRPr="00DF1558">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DF1558">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и составлять на его основе план, таблицу, схему;</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 информацией из других исторических источников, делать выводы;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представлять историческую информацию в виде таблиц, графиков, схем, диаграмм;</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DF1558">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 xml:space="preserve">участвовать в диалогическом и </w:t>
      </w:r>
      <w:proofErr w:type="spellStart"/>
      <w:r w:rsidRPr="00DF1558">
        <w:rPr>
          <w:rFonts w:ascii="Times New Roman" w:hAnsi="Times New Roman"/>
          <w:color w:val="000000"/>
          <w:sz w:val="28"/>
          <w:lang w:val="ru-RU"/>
        </w:rPr>
        <w:t>полилогическом</w:t>
      </w:r>
      <w:proofErr w:type="spellEnd"/>
      <w:r w:rsidRPr="00DF1558">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Структура предметного результата включает следующий перечень знаний и умений:</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DF1558">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86588F" w:rsidRPr="00DF1558" w:rsidRDefault="00DF1558">
      <w:pPr>
        <w:spacing w:after="0" w:line="264" w:lineRule="auto"/>
        <w:ind w:firstLine="600"/>
        <w:jc w:val="both"/>
        <w:rPr>
          <w:lang w:val="ru-RU"/>
        </w:rPr>
      </w:pPr>
      <w:r w:rsidRPr="00DF1558">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86588F" w:rsidRPr="00DF1558" w:rsidRDefault="0086588F">
      <w:pPr>
        <w:rPr>
          <w:lang w:val="ru-RU"/>
        </w:rPr>
        <w:sectPr w:rsidR="0086588F" w:rsidRPr="00DF1558">
          <w:pgSz w:w="11906" w:h="16383"/>
          <w:pgMar w:top="1134" w:right="850" w:bottom="1134" w:left="1701" w:header="720" w:footer="720" w:gutter="0"/>
          <w:cols w:space="720"/>
        </w:sectPr>
      </w:pPr>
    </w:p>
    <w:p w:rsidR="0086588F" w:rsidRDefault="00DF1558">
      <w:pPr>
        <w:spacing w:after="0"/>
        <w:ind w:left="120"/>
      </w:pPr>
      <w:bookmarkStart w:id="11" w:name="block-7854840"/>
      <w:bookmarkEnd w:id="8"/>
      <w:r w:rsidRPr="00DF15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6588F" w:rsidRDefault="00DF15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86588F" w:rsidTr="00277152">
        <w:trPr>
          <w:trHeight w:val="144"/>
          <w:tblCellSpacing w:w="20" w:type="nil"/>
        </w:trPr>
        <w:tc>
          <w:tcPr>
            <w:tcW w:w="1093" w:type="dxa"/>
            <w:vMerge w:val="restart"/>
            <w:tcMar>
              <w:top w:w="50" w:type="dxa"/>
              <w:left w:w="100" w:type="dxa"/>
            </w:tcMar>
            <w:vAlign w:val="center"/>
          </w:tcPr>
          <w:p w:rsidR="0086588F" w:rsidRDefault="00DF1558">
            <w:pPr>
              <w:spacing w:after="0"/>
              <w:ind w:left="135"/>
            </w:pPr>
            <w:r>
              <w:rPr>
                <w:rFonts w:ascii="Times New Roman" w:hAnsi="Times New Roman"/>
                <w:b/>
                <w:color w:val="000000"/>
                <w:sz w:val="24"/>
              </w:rPr>
              <w:t xml:space="preserve">№ п/п </w:t>
            </w:r>
          </w:p>
          <w:p w:rsidR="0086588F" w:rsidRDefault="0086588F">
            <w:pPr>
              <w:spacing w:after="0"/>
              <w:ind w:left="135"/>
            </w:pPr>
          </w:p>
        </w:tc>
        <w:tc>
          <w:tcPr>
            <w:tcW w:w="4618" w:type="dxa"/>
            <w:vMerge w:val="restart"/>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6588F" w:rsidRDefault="0086588F">
            <w:pPr>
              <w:spacing w:after="0"/>
              <w:ind w:left="135"/>
            </w:pPr>
          </w:p>
        </w:tc>
        <w:tc>
          <w:tcPr>
            <w:tcW w:w="0" w:type="auto"/>
            <w:gridSpan w:val="3"/>
            <w:tcMar>
              <w:top w:w="50" w:type="dxa"/>
              <w:left w:w="100" w:type="dxa"/>
            </w:tcMar>
            <w:vAlign w:val="center"/>
          </w:tcPr>
          <w:p w:rsidR="0086588F" w:rsidRDefault="00DF15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6588F" w:rsidRDefault="0086588F">
            <w:pPr>
              <w:spacing w:after="0"/>
              <w:ind w:left="135"/>
            </w:pPr>
          </w:p>
        </w:tc>
      </w:tr>
      <w:tr w:rsidR="0086588F" w:rsidTr="00277152">
        <w:trPr>
          <w:trHeight w:val="144"/>
          <w:tblCellSpacing w:w="20" w:type="nil"/>
        </w:trPr>
        <w:tc>
          <w:tcPr>
            <w:tcW w:w="0" w:type="auto"/>
            <w:vMerge/>
            <w:tcBorders>
              <w:top w:val="nil"/>
            </w:tcBorders>
            <w:tcMar>
              <w:top w:w="50" w:type="dxa"/>
              <w:left w:w="100" w:type="dxa"/>
            </w:tcMar>
          </w:tcPr>
          <w:p w:rsidR="0086588F" w:rsidRDefault="0086588F"/>
        </w:tc>
        <w:tc>
          <w:tcPr>
            <w:tcW w:w="0" w:type="auto"/>
            <w:vMerge/>
            <w:tcBorders>
              <w:top w:val="nil"/>
            </w:tcBorders>
            <w:tcMar>
              <w:top w:w="50" w:type="dxa"/>
              <w:left w:w="100" w:type="dxa"/>
            </w:tcMar>
          </w:tcPr>
          <w:p w:rsidR="0086588F" w:rsidRDefault="0086588F"/>
        </w:tc>
        <w:tc>
          <w:tcPr>
            <w:tcW w:w="1529" w:type="dxa"/>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6588F" w:rsidRDefault="0086588F">
            <w:pPr>
              <w:spacing w:after="0"/>
              <w:ind w:left="135"/>
            </w:pPr>
          </w:p>
        </w:tc>
        <w:tc>
          <w:tcPr>
            <w:tcW w:w="1841" w:type="dxa"/>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588F" w:rsidRDefault="0086588F">
            <w:pPr>
              <w:spacing w:after="0"/>
              <w:ind w:left="135"/>
            </w:pPr>
          </w:p>
        </w:tc>
        <w:tc>
          <w:tcPr>
            <w:tcW w:w="1910" w:type="dxa"/>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588F" w:rsidRDefault="0086588F">
            <w:pPr>
              <w:spacing w:after="0"/>
              <w:ind w:left="135"/>
            </w:pPr>
          </w:p>
        </w:tc>
        <w:tc>
          <w:tcPr>
            <w:tcW w:w="0" w:type="auto"/>
            <w:vMerge/>
            <w:tcBorders>
              <w:top w:val="nil"/>
            </w:tcBorders>
            <w:tcMar>
              <w:top w:w="50" w:type="dxa"/>
              <w:left w:w="100" w:type="dxa"/>
            </w:tcMar>
          </w:tcPr>
          <w:p w:rsidR="0086588F" w:rsidRDefault="0086588F"/>
        </w:tc>
      </w:tr>
      <w:tr w:rsidR="0086588F">
        <w:trPr>
          <w:trHeight w:val="144"/>
          <w:tblCellSpacing w:w="20" w:type="nil"/>
        </w:trPr>
        <w:tc>
          <w:tcPr>
            <w:tcW w:w="0" w:type="auto"/>
            <w:gridSpan w:val="6"/>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6588F">
        <w:trPr>
          <w:trHeight w:val="144"/>
          <w:tblCellSpacing w:w="20" w:type="nil"/>
        </w:trPr>
        <w:tc>
          <w:tcPr>
            <w:tcW w:w="0" w:type="auto"/>
            <w:gridSpan w:val="6"/>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1.1</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Введение</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86588F">
        <w:trPr>
          <w:trHeight w:val="144"/>
          <w:tblCellSpacing w:w="20" w:type="nil"/>
        </w:trPr>
        <w:tc>
          <w:tcPr>
            <w:tcW w:w="0" w:type="auto"/>
            <w:gridSpan w:val="2"/>
            <w:tcMar>
              <w:top w:w="50" w:type="dxa"/>
              <w:left w:w="100" w:type="dxa"/>
            </w:tcMar>
            <w:vAlign w:val="center"/>
          </w:tcPr>
          <w:p w:rsidR="0086588F" w:rsidRDefault="00DF1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6588F" w:rsidRDefault="00DF155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6588F" w:rsidRDefault="0086588F"/>
        </w:tc>
      </w:tr>
      <w:tr w:rsidR="0086588F" w:rsidRPr="000E2CB3">
        <w:trPr>
          <w:trHeight w:val="144"/>
          <w:tblCellSpacing w:w="20" w:type="nil"/>
        </w:trPr>
        <w:tc>
          <w:tcPr>
            <w:tcW w:w="0" w:type="auto"/>
            <w:gridSpan w:val="6"/>
            <w:tcMar>
              <w:top w:w="50" w:type="dxa"/>
              <w:left w:w="100" w:type="dxa"/>
            </w:tcMar>
            <w:vAlign w:val="center"/>
          </w:tcPr>
          <w:p w:rsidR="0086588F" w:rsidRPr="00DF1558" w:rsidRDefault="00DF1558">
            <w:pPr>
              <w:spacing w:after="0"/>
              <w:ind w:left="135"/>
              <w:rPr>
                <w:lang w:val="ru-RU"/>
              </w:rPr>
            </w:pPr>
            <w:r w:rsidRPr="00DF1558">
              <w:rPr>
                <w:rFonts w:ascii="Times New Roman" w:hAnsi="Times New Roman"/>
                <w:b/>
                <w:color w:val="000000"/>
                <w:sz w:val="24"/>
                <w:lang w:val="ru-RU"/>
              </w:rPr>
              <w:t>Раздел 2.</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Мир накануне и годы Первой мировой войны</w:t>
            </w:r>
          </w:p>
        </w:tc>
      </w:tr>
      <w:tr w:rsidR="00277152" w:rsidTr="00277152">
        <w:trPr>
          <w:trHeight w:val="327"/>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2.1</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Мир накануне Первой мировой войны</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2.2</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86588F">
        <w:trPr>
          <w:trHeight w:val="144"/>
          <w:tblCellSpacing w:w="20" w:type="nil"/>
        </w:trPr>
        <w:tc>
          <w:tcPr>
            <w:tcW w:w="0" w:type="auto"/>
            <w:gridSpan w:val="2"/>
            <w:tcMar>
              <w:top w:w="50" w:type="dxa"/>
              <w:left w:w="100" w:type="dxa"/>
            </w:tcMar>
            <w:vAlign w:val="center"/>
          </w:tcPr>
          <w:p w:rsidR="0086588F" w:rsidRDefault="00DF1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6588F" w:rsidRDefault="00DF15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6588F" w:rsidRDefault="0086588F"/>
        </w:tc>
      </w:tr>
      <w:tr w:rsidR="0086588F">
        <w:trPr>
          <w:trHeight w:val="144"/>
          <w:tblCellSpacing w:w="20" w:type="nil"/>
        </w:trPr>
        <w:tc>
          <w:tcPr>
            <w:tcW w:w="0" w:type="auto"/>
            <w:gridSpan w:val="6"/>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3.1</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Распад империй и образование новых национальных государств в Европе</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3.2</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Версальско-Вашингтонская система международных отношений</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3.3</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Европы и Северной Америки в 1920-е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3.4</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Страны Азии, Африки и Латинской </w:t>
            </w:r>
            <w:r w:rsidRPr="00DF1558">
              <w:rPr>
                <w:rFonts w:ascii="Times New Roman" w:hAnsi="Times New Roman"/>
                <w:color w:val="000000"/>
                <w:sz w:val="24"/>
                <w:lang w:val="ru-RU"/>
              </w:rPr>
              <w:lastRenderedPageBreak/>
              <w:t>Америки в 1918 – 1930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3.5</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1930-е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3.6</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Развитие науки и культуры в 1914 – 1930-х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3.7</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Повторение и обобщение по теме «Мир в 1918 – 1938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86588F">
        <w:trPr>
          <w:trHeight w:val="144"/>
          <w:tblCellSpacing w:w="20" w:type="nil"/>
        </w:trPr>
        <w:tc>
          <w:tcPr>
            <w:tcW w:w="0" w:type="auto"/>
            <w:gridSpan w:val="2"/>
            <w:tcMar>
              <w:top w:w="50" w:type="dxa"/>
              <w:left w:w="100" w:type="dxa"/>
            </w:tcMar>
            <w:vAlign w:val="center"/>
          </w:tcPr>
          <w:p w:rsidR="0086588F" w:rsidRDefault="00DF1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6588F" w:rsidRDefault="00DF155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6588F" w:rsidRDefault="0086588F"/>
        </w:tc>
      </w:tr>
      <w:tr w:rsidR="0086588F" w:rsidRPr="000E2CB3">
        <w:trPr>
          <w:trHeight w:val="144"/>
          <w:tblCellSpacing w:w="20" w:type="nil"/>
        </w:trPr>
        <w:tc>
          <w:tcPr>
            <w:tcW w:w="0" w:type="auto"/>
            <w:gridSpan w:val="6"/>
            <w:tcMar>
              <w:top w:w="50" w:type="dxa"/>
              <w:left w:w="100" w:type="dxa"/>
            </w:tcMar>
            <w:vAlign w:val="center"/>
          </w:tcPr>
          <w:p w:rsidR="0086588F" w:rsidRPr="00DF1558" w:rsidRDefault="00DF1558">
            <w:pPr>
              <w:spacing w:after="0"/>
              <w:ind w:left="135"/>
              <w:rPr>
                <w:lang w:val="ru-RU"/>
              </w:rPr>
            </w:pPr>
            <w:r w:rsidRPr="00DF1558">
              <w:rPr>
                <w:rFonts w:ascii="Times New Roman" w:hAnsi="Times New Roman"/>
                <w:b/>
                <w:color w:val="000000"/>
                <w:sz w:val="24"/>
                <w:lang w:val="ru-RU"/>
              </w:rPr>
              <w:t>Раздел 4.</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Вторая мировая война. 1939 – 1945 гг.</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4.1</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4.2</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Коренной перелом. Окончание и важнейшие итоги Второй мировой войны</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86588F">
        <w:trPr>
          <w:trHeight w:val="144"/>
          <w:tblCellSpacing w:w="20" w:type="nil"/>
        </w:trPr>
        <w:tc>
          <w:tcPr>
            <w:tcW w:w="0" w:type="auto"/>
            <w:gridSpan w:val="2"/>
            <w:tcMar>
              <w:top w:w="50" w:type="dxa"/>
              <w:left w:w="100" w:type="dxa"/>
            </w:tcMar>
            <w:vAlign w:val="center"/>
          </w:tcPr>
          <w:p w:rsidR="0086588F" w:rsidRDefault="00DF1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6588F" w:rsidRDefault="00DF155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6588F" w:rsidRDefault="0086588F"/>
        </w:tc>
      </w:tr>
      <w:tr w:rsidR="0086588F" w:rsidRPr="001B6D29">
        <w:trPr>
          <w:trHeight w:val="144"/>
          <w:tblCellSpacing w:w="20" w:type="nil"/>
        </w:trPr>
        <w:tc>
          <w:tcPr>
            <w:tcW w:w="0" w:type="auto"/>
            <w:gridSpan w:val="6"/>
            <w:tcMar>
              <w:top w:w="50" w:type="dxa"/>
              <w:left w:w="100" w:type="dxa"/>
            </w:tcMar>
            <w:vAlign w:val="center"/>
          </w:tcPr>
          <w:p w:rsidR="0086588F" w:rsidRPr="001B6D29" w:rsidRDefault="00DF1558">
            <w:pPr>
              <w:spacing w:after="0"/>
              <w:ind w:left="135"/>
              <w:rPr>
                <w:lang w:val="ru-RU"/>
              </w:rPr>
            </w:pPr>
            <w:r w:rsidRPr="00DF1558">
              <w:rPr>
                <w:rFonts w:ascii="Times New Roman" w:hAnsi="Times New Roman"/>
                <w:b/>
                <w:color w:val="000000"/>
                <w:sz w:val="24"/>
                <w:lang w:val="ru-RU"/>
              </w:rPr>
              <w:t>Раздел 5.</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 xml:space="preserve">Повторение и обобщение по курсу «Всеобщая история. </w:t>
            </w:r>
            <w:r w:rsidRPr="001B6D29">
              <w:rPr>
                <w:rFonts w:ascii="Times New Roman" w:hAnsi="Times New Roman"/>
                <w:b/>
                <w:color w:val="000000"/>
                <w:sz w:val="24"/>
                <w:lang w:val="ru-RU"/>
              </w:rPr>
              <w:t>1914 – 1945 гг.»</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5.1</w:t>
            </w:r>
          </w:p>
        </w:tc>
        <w:tc>
          <w:tcPr>
            <w:tcW w:w="4618"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7152" w:rsidRDefault="00277152" w:rsidP="00277152"/>
        </w:tc>
      </w:tr>
      <w:tr w:rsidR="00277152">
        <w:trPr>
          <w:trHeight w:val="144"/>
          <w:tblCellSpacing w:w="20" w:type="nil"/>
        </w:trPr>
        <w:tc>
          <w:tcPr>
            <w:tcW w:w="0" w:type="auto"/>
            <w:gridSpan w:val="6"/>
            <w:tcMar>
              <w:top w:w="50" w:type="dxa"/>
              <w:left w:w="100" w:type="dxa"/>
            </w:tcMar>
            <w:vAlign w:val="center"/>
          </w:tcPr>
          <w:p w:rsidR="00277152" w:rsidRDefault="00277152" w:rsidP="00277152">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277152">
        <w:trPr>
          <w:trHeight w:val="144"/>
          <w:tblCellSpacing w:w="20" w:type="nil"/>
        </w:trPr>
        <w:tc>
          <w:tcPr>
            <w:tcW w:w="0" w:type="auto"/>
            <w:gridSpan w:val="6"/>
            <w:tcMar>
              <w:top w:w="50" w:type="dxa"/>
              <w:left w:w="100" w:type="dxa"/>
            </w:tcMar>
            <w:vAlign w:val="center"/>
          </w:tcPr>
          <w:p w:rsidR="00277152" w:rsidRDefault="00277152" w:rsidP="00277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1.1</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Россия и мир накануне Первой мировой войны</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1.2</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Россия в Первой мировой войне</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1.3</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1.4</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1.5</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1.6</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1.7</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Революция и Гражданская война на национальных окраинах</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1.8</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Идеология и культура в годы Гражданской войны</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1.9</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1.10</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Повторение и обобщение по теме «Россия в 1914 – 1922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t>Раздел 2.</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Советский Союз в 1920—1930-е гг.</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2.1</w:t>
            </w:r>
          </w:p>
        </w:tc>
        <w:tc>
          <w:tcPr>
            <w:tcW w:w="4618"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2.2</w:t>
            </w:r>
          </w:p>
        </w:tc>
        <w:tc>
          <w:tcPr>
            <w:tcW w:w="4618"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2.3</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2.4</w:t>
            </w:r>
          </w:p>
        </w:tc>
        <w:tc>
          <w:tcPr>
            <w:tcW w:w="4618"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2.5</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Наш край в 1920 – 1930-е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2.6</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Повторение и обобщение по разделу «Советский Союз в 1920 – 1930-е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t>Раздел 3.</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Великая Отечественная война. 1941—1945 гг.</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3.1</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3.2</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Коренной перелом в ходе войны</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3.3</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«Десять сталинских ударов» и изгнание врага с территории СССР</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3.4</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Наука и культура в годы войны</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3.5</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3.6</w:t>
            </w:r>
          </w:p>
        </w:tc>
        <w:tc>
          <w:tcPr>
            <w:tcW w:w="4618"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93" w:type="dxa"/>
            <w:tcMar>
              <w:top w:w="50" w:type="dxa"/>
              <w:left w:w="100" w:type="dxa"/>
            </w:tcMar>
            <w:vAlign w:val="center"/>
          </w:tcPr>
          <w:p w:rsidR="00277152" w:rsidRDefault="00277152" w:rsidP="00277152">
            <w:pPr>
              <w:spacing w:after="0"/>
            </w:pPr>
            <w:r>
              <w:rPr>
                <w:rFonts w:ascii="Times New Roman" w:hAnsi="Times New Roman"/>
                <w:color w:val="000000"/>
                <w:sz w:val="24"/>
              </w:rPr>
              <w:t>3.7</w:t>
            </w:r>
          </w:p>
        </w:tc>
        <w:tc>
          <w:tcPr>
            <w:tcW w:w="4618"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Повторение и обобщение по теме «Великая Отечественная война 1941 – 1945 гг.»</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63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77152" w:rsidRDefault="00277152" w:rsidP="00277152"/>
        </w:tc>
      </w:tr>
      <w:tr w:rsidR="00277152" w:rsidTr="00277152">
        <w:trPr>
          <w:trHeight w:val="144"/>
          <w:tblCellSpacing w:w="20" w:type="nil"/>
        </w:trPr>
        <w:tc>
          <w:tcPr>
            <w:tcW w:w="0" w:type="auto"/>
            <w:gridSpan w:val="2"/>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5</w:t>
            </w:r>
          </w:p>
        </w:tc>
        <w:tc>
          <w:tcPr>
            <w:tcW w:w="1910"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277152" w:rsidRDefault="00277152" w:rsidP="00277152"/>
        </w:tc>
      </w:tr>
    </w:tbl>
    <w:p w:rsidR="0086588F" w:rsidRDefault="0086588F">
      <w:pPr>
        <w:sectPr w:rsidR="0086588F">
          <w:pgSz w:w="16383" w:h="11906" w:orient="landscape"/>
          <w:pgMar w:top="1134" w:right="850" w:bottom="1134" w:left="1701" w:header="720" w:footer="720" w:gutter="0"/>
          <w:cols w:space="720"/>
        </w:sectPr>
      </w:pPr>
    </w:p>
    <w:p w:rsidR="0086588F" w:rsidRDefault="00DF155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6588F" w:rsidTr="00277152">
        <w:trPr>
          <w:trHeight w:val="144"/>
          <w:tblCellSpacing w:w="20" w:type="nil"/>
        </w:trPr>
        <w:tc>
          <w:tcPr>
            <w:tcW w:w="1245" w:type="dxa"/>
            <w:vMerge w:val="restart"/>
            <w:tcMar>
              <w:top w:w="50" w:type="dxa"/>
              <w:left w:w="100" w:type="dxa"/>
            </w:tcMar>
            <w:vAlign w:val="center"/>
          </w:tcPr>
          <w:p w:rsidR="0086588F" w:rsidRDefault="00DF1558">
            <w:pPr>
              <w:spacing w:after="0"/>
              <w:ind w:left="135"/>
            </w:pPr>
            <w:r>
              <w:rPr>
                <w:rFonts w:ascii="Times New Roman" w:hAnsi="Times New Roman"/>
                <w:b/>
                <w:color w:val="000000"/>
                <w:sz w:val="24"/>
              </w:rPr>
              <w:t xml:space="preserve">№ п/п </w:t>
            </w:r>
          </w:p>
          <w:p w:rsidR="0086588F" w:rsidRDefault="0086588F">
            <w:pPr>
              <w:spacing w:after="0"/>
              <w:ind w:left="135"/>
            </w:pPr>
          </w:p>
        </w:tc>
        <w:tc>
          <w:tcPr>
            <w:tcW w:w="4466" w:type="dxa"/>
            <w:vMerge w:val="restart"/>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6588F" w:rsidRDefault="0086588F">
            <w:pPr>
              <w:spacing w:after="0"/>
              <w:ind w:left="135"/>
            </w:pPr>
          </w:p>
        </w:tc>
        <w:tc>
          <w:tcPr>
            <w:tcW w:w="0" w:type="auto"/>
            <w:gridSpan w:val="3"/>
            <w:tcMar>
              <w:top w:w="50" w:type="dxa"/>
              <w:left w:w="100" w:type="dxa"/>
            </w:tcMar>
            <w:vAlign w:val="center"/>
          </w:tcPr>
          <w:p w:rsidR="0086588F" w:rsidRDefault="00DF15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6588F" w:rsidRDefault="0086588F">
            <w:pPr>
              <w:spacing w:after="0"/>
              <w:ind w:left="135"/>
            </w:pPr>
          </w:p>
        </w:tc>
      </w:tr>
      <w:tr w:rsidR="0086588F" w:rsidTr="00277152">
        <w:trPr>
          <w:trHeight w:val="144"/>
          <w:tblCellSpacing w:w="20" w:type="nil"/>
        </w:trPr>
        <w:tc>
          <w:tcPr>
            <w:tcW w:w="0" w:type="auto"/>
            <w:vMerge/>
            <w:tcBorders>
              <w:top w:val="nil"/>
            </w:tcBorders>
            <w:tcMar>
              <w:top w:w="50" w:type="dxa"/>
              <w:left w:w="100" w:type="dxa"/>
            </w:tcMar>
          </w:tcPr>
          <w:p w:rsidR="0086588F" w:rsidRDefault="0086588F"/>
        </w:tc>
        <w:tc>
          <w:tcPr>
            <w:tcW w:w="0" w:type="auto"/>
            <w:vMerge/>
            <w:tcBorders>
              <w:top w:val="nil"/>
            </w:tcBorders>
            <w:tcMar>
              <w:top w:w="50" w:type="dxa"/>
              <w:left w:w="100" w:type="dxa"/>
            </w:tcMar>
          </w:tcPr>
          <w:p w:rsidR="0086588F" w:rsidRDefault="0086588F"/>
        </w:tc>
        <w:tc>
          <w:tcPr>
            <w:tcW w:w="1615" w:type="dxa"/>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6588F" w:rsidRDefault="0086588F">
            <w:pPr>
              <w:spacing w:after="0"/>
              <w:ind w:left="135"/>
            </w:pPr>
          </w:p>
        </w:tc>
        <w:tc>
          <w:tcPr>
            <w:tcW w:w="1841" w:type="dxa"/>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588F" w:rsidRDefault="0086588F">
            <w:pPr>
              <w:spacing w:after="0"/>
              <w:ind w:left="135"/>
            </w:pPr>
          </w:p>
        </w:tc>
        <w:tc>
          <w:tcPr>
            <w:tcW w:w="1910" w:type="dxa"/>
            <w:tcMar>
              <w:top w:w="50" w:type="dxa"/>
              <w:left w:w="100" w:type="dxa"/>
            </w:tcMar>
            <w:vAlign w:val="center"/>
          </w:tcPr>
          <w:p w:rsidR="0086588F" w:rsidRDefault="00DF15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6588F" w:rsidRDefault="0086588F">
            <w:pPr>
              <w:spacing w:after="0"/>
              <w:ind w:left="135"/>
            </w:pPr>
          </w:p>
        </w:tc>
        <w:tc>
          <w:tcPr>
            <w:tcW w:w="0" w:type="auto"/>
            <w:vMerge/>
            <w:tcBorders>
              <w:top w:val="nil"/>
            </w:tcBorders>
            <w:tcMar>
              <w:top w:w="50" w:type="dxa"/>
              <w:left w:w="100" w:type="dxa"/>
            </w:tcMar>
          </w:tcPr>
          <w:p w:rsidR="0086588F" w:rsidRDefault="0086588F"/>
        </w:tc>
      </w:tr>
      <w:tr w:rsidR="0086588F" w:rsidRPr="000E2CB3">
        <w:trPr>
          <w:trHeight w:val="144"/>
          <w:tblCellSpacing w:w="20" w:type="nil"/>
        </w:trPr>
        <w:tc>
          <w:tcPr>
            <w:tcW w:w="0" w:type="auto"/>
            <w:gridSpan w:val="6"/>
            <w:tcMar>
              <w:top w:w="50" w:type="dxa"/>
              <w:left w:w="100" w:type="dxa"/>
            </w:tcMar>
            <w:vAlign w:val="center"/>
          </w:tcPr>
          <w:p w:rsidR="0086588F" w:rsidRPr="00DF1558" w:rsidRDefault="00DF1558">
            <w:pPr>
              <w:spacing w:after="0"/>
              <w:ind w:left="135"/>
              <w:rPr>
                <w:lang w:val="ru-RU"/>
              </w:rPr>
            </w:pPr>
            <w:r w:rsidRPr="00DF1558">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DF1558">
              <w:rPr>
                <w:rFonts w:ascii="Times New Roman" w:hAnsi="Times New Roman"/>
                <w:b/>
                <w:color w:val="000000"/>
                <w:sz w:val="24"/>
                <w:lang w:val="ru-RU"/>
              </w:rPr>
              <w:t xml:space="preserve"> века</w:t>
            </w:r>
          </w:p>
        </w:tc>
      </w:tr>
      <w:tr w:rsidR="0086588F" w:rsidRPr="000E2CB3">
        <w:trPr>
          <w:trHeight w:val="144"/>
          <w:tblCellSpacing w:w="20" w:type="nil"/>
        </w:trPr>
        <w:tc>
          <w:tcPr>
            <w:tcW w:w="0" w:type="auto"/>
            <w:gridSpan w:val="6"/>
            <w:tcMar>
              <w:top w:w="50" w:type="dxa"/>
              <w:left w:w="100" w:type="dxa"/>
            </w:tcMar>
            <w:vAlign w:val="center"/>
          </w:tcPr>
          <w:p w:rsidR="0086588F" w:rsidRPr="00DF1558" w:rsidRDefault="00DF1558">
            <w:pPr>
              <w:spacing w:after="0"/>
              <w:ind w:left="135"/>
              <w:rPr>
                <w:lang w:val="ru-RU"/>
              </w:rPr>
            </w:pPr>
            <w:r w:rsidRPr="00DF1558">
              <w:rPr>
                <w:rFonts w:ascii="Times New Roman" w:hAnsi="Times New Roman"/>
                <w:b/>
                <w:color w:val="000000"/>
                <w:sz w:val="24"/>
                <w:lang w:val="ru-RU"/>
              </w:rPr>
              <w:t>Раздел 1.</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DF1558">
              <w:rPr>
                <w:rFonts w:ascii="Times New Roman" w:hAnsi="Times New Roman"/>
                <w:b/>
                <w:color w:val="000000"/>
                <w:sz w:val="24"/>
                <w:lang w:val="ru-RU"/>
              </w:rPr>
              <w:t xml:space="preserve"> в. – начале </w:t>
            </w:r>
            <w:r>
              <w:rPr>
                <w:rFonts w:ascii="Times New Roman" w:hAnsi="Times New Roman"/>
                <w:b/>
                <w:color w:val="000000"/>
                <w:sz w:val="24"/>
              </w:rPr>
              <w:t>XXI</w:t>
            </w:r>
            <w:r w:rsidRPr="00DF1558">
              <w:rPr>
                <w:rFonts w:ascii="Times New Roman" w:hAnsi="Times New Roman"/>
                <w:b/>
                <w:color w:val="000000"/>
                <w:sz w:val="24"/>
                <w:lang w:val="ru-RU"/>
              </w:rPr>
              <w:t xml:space="preserve"> в.</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1.1</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DF1558">
              <w:rPr>
                <w:rFonts w:ascii="Times New Roman" w:hAnsi="Times New Roman"/>
                <w:color w:val="000000"/>
                <w:sz w:val="24"/>
                <w:lang w:val="ru-RU"/>
              </w:rPr>
              <w:t xml:space="preserve"> в. – начале </w:t>
            </w:r>
            <w:r>
              <w:rPr>
                <w:rFonts w:ascii="Times New Roman" w:hAnsi="Times New Roman"/>
                <w:color w:val="000000"/>
                <w:sz w:val="24"/>
              </w:rPr>
              <w:t>XXI</w:t>
            </w:r>
            <w:r w:rsidRPr="00DF1558">
              <w:rPr>
                <w:rFonts w:ascii="Times New Roman" w:hAnsi="Times New Roman"/>
                <w:color w:val="000000"/>
                <w:sz w:val="24"/>
                <w:lang w:val="ru-RU"/>
              </w:rPr>
              <w:t xml:space="preserve"> 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t>Раздел 2.</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DF1558">
              <w:rPr>
                <w:rFonts w:ascii="Times New Roman" w:hAnsi="Times New Roman"/>
                <w:b/>
                <w:color w:val="000000"/>
                <w:sz w:val="24"/>
                <w:lang w:val="ru-RU"/>
              </w:rPr>
              <w:t xml:space="preserve"> в. – начале </w:t>
            </w:r>
            <w:r>
              <w:rPr>
                <w:rFonts w:ascii="Times New Roman" w:hAnsi="Times New Roman"/>
                <w:b/>
                <w:color w:val="000000"/>
                <w:sz w:val="24"/>
              </w:rPr>
              <w:t>XXI</w:t>
            </w:r>
            <w:r w:rsidRPr="00DF1558">
              <w:rPr>
                <w:rFonts w:ascii="Times New Roman" w:hAnsi="Times New Roman"/>
                <w:b/>
                <w:color w:val="000000"/>
                <w:sz w:val="24"/>
                <w:lang w:val="ru-RU"/>
              </w:rPr>
              <w:t xml:space="preserve"> в.</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2.1</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DF1558">
              <w:rPr>
                <w:rFonts w:ascii="Times New Roman" w:hAnsi="Times New Roman"/>
                <w:color w:val="000000"/>
                <w:sz w:val="24"/>
                <w:lang w:val="ru-RU"/>
              </w:rPr>
              <w:t xml:space="preserve"> вв.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2.2</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t>Раздел 3.</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DF1558">
              <w:rPr>
                <w:rFonts w:ascii="Times New Roman" w:hAnsi="Times New Roman"/>
                <w:b/>
                <w:color w:val="000000"/>
                <w:sz w:val="24"/>
                <w:lang w:val="ru-RU"/>
              </w:rPr>
              <w:t xml:space="preserve"> в.</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3.1</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3.2</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3.3</w:t>
            </w:r>
          </w:p>
        </w:tc>
        <w:tc>
          <w:tcPr>
            <w:tcW w:w="4466"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3.4</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3.5</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DF1558">
              <w:rPr>
                <w:rFonts w:ascii="Times New Roman" w:hAnsi="Times New Roman"/>
                <w:color w:val="000000"/>
                <w:sz w:val="24"/>
                <w:lang w:val="ru-RU"/>
              </w:rPr>
              <w:t xml:space="preserve"> 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772403"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t>Раздел 4.</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DF1558">
              <w:rPr>
                <w:rFonts w:ascii="Times New Roman" w:hAnsi="Times New Roman"/>
                <w:b/>
                <w:color w:val="000000"/>
                <w:sz w:val="24"/>
                <w:lang w:val="ru-RU"/>
              </w:rPr>
              <w:t xml:space="preserve"> в.</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4.1</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конце 1940-е – конце 1980-х гг.</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4.2</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1990-е – 2023 г.</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t>Раздел 5.</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DF1558">
              <w:rPr>
                <w:rFonts w:ascii="Times New Roman" w:hAnsi="Times New Roman"/>
                <w:b/>
                <w:color w:val="000000"/>
                <w:sz w:val="24"/>
                <w:lang w:val="ru-RU"/>
              </w:rPr>
              <w:t xml:space="preserve"> в.</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5.1</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5.2</w:t>
            </w:r>
          </w:p>
        </w:tc>
        <w:tc>
          <w:tcPr>
            <w:tcW w:w="4466"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77152" w:rsidRDefault="00277152" w:rsidP="00277152"/>
        </w:tc>
      </w:tr>
      <w:tr w:rsidR="00277152" w:rsidRPr="001B6D29">
        <w:trPr>
          <w:trHeight w:val="144"/>
          <w:tblCellSpacing w:w="20" w:type="nil"/>
        </w:trPr>
        <w:tc>
          <w:tcPr>
            <w:tcW w:w="0" w:type="auto"/>
            <w:gridSpan w:val="6"/>
            <w:tcMar>
              <w:top w:w="50" w:type="dxa"/>
              <w:left w:w="100" w:type="dxa"/>
            </w:tcMar>
            <w:vAlign w:val="center"/>
          </w:tcPr>
          <w:p w:rsidR="00277152" w:rsidRPr="001B6D29" w:rsidRDefault="00277152" w:rsidP="00277152">
            <w:pPr>
              <w:spacing w:after="0"/>
              <w:ind w:left="135"/>
              <w:rPr>
                <w:lang w:val="ru-RU"/>
              </w:rPr>
            </w:pPr>
            <w:r w:rsidRPr="00DF1558">
              <w:rPr>
                <w:rFonts w:ascii="Times New Roman" w:hAnsi="Times New Roman"/>
                <w:b/>
                <w:color w:val="000000"/>
                <w:sz w:val="24"/>
                <w:lang w:val="ru-RU"/>
              </w:rPr>
              <w:t>Раздел 6.</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 xml:space="preserve">Повторение и обобщение по курсу «Всеобщая история. </w:t>
            </w:r>
            <w:r w:rsidRPr="001B6D29">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1B6D29">
              <w:rPr>
                <w:rFonts w:ascii="Times New Roman" w:hAnsi="Times New Roman"/>
                <w:b/>
                <w:color w:val="000000"/>
                <w:sz w:val="24"/>
                <w:lang w:val="ru-RU"/>
              </w:rPr>
              <w:t xml:space="preserve"> века»</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6.1</w:t>
            </w:r>
          </w:p>
        </w:tc>
        <w:tc>
          <w:tcPr>
            <w:tcW w:w="4466"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772403"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DF1558">
              <w:rPr>
                <w:rFonts w:ascii="Times New Roman" w:hAnsi="Times New Roman"/>
                <w:b/>
                <w:color w:val="000000"/>
                <w:sz w:val="24"/>
                <w:lang w:val="ru-RU"/>
              </w:rPr>
              <w:t xml:space="preserve"> века</w:t>
            </w:r>
          </w:p>
        </w:tc>
      </w:tr>
      <w:tr w:rsidR="00277152">
        <w:trPr>
          <w:trHeight w:val="144"/>
          <w:tblCellSpacing w:w="20" w:type="nil"/>
        </w:trPr>
        <w:tc>
          <w:tcPr>
            <w:tcW w:w="0" w:type="auto"/>
            <w:gridSpan w:val="6"/>
            <w:tcMar>
              <w:top w:w="50" w:type="dxa"/>
              <w:left w:w="100" w:type="dxa"/>
            </w:tcMar>
            <w:vAlign w:val="center"/>
          </w:tcPr>
          <w:p w:rsidR="00277152" w:rsidRDefault="00277152" w:rsidP="00277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1.1</w:t>
            </w:r>
          </w:p>
        </w:tc>
        <w:tc>
          <w:tcPr>
            <w:tcW w:w="4466"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Введение</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7152" w:rsidRDefault="00277152" w:rsidP="00277152"/>
        </w:tc>
      </w:tr>
      <w:tr w:rsidR="00277152">
        <w:trPr>
          <w:trHeight w:val="144"/>
          <w:tblCellSpacing w:w="20" w:type="nil"/>
        </w:trPr>
        <w:tc>
          <w:tcPr>
            <w:tcW w:w="0" w:type="auto"/>
            <w:gridSpan w:val="6"/>
            <w:tcMar>
              <w:top w:w="50" w:type="dxa"/>
              <w:left w:w="100" w:type="dxa"/>
            </w:tcMar>
            <w:vAlign w:val="center"/>
          </w:tcPr>
          <w:p w:rsidR="00277152" w:rsidRDefault="00277152" w:rsidP="00277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2.1</w:t>
            </w:r>
          </w:p>
        </w:tc>
        <w:tc>
          <w:tcPr>
            <w:tcW w:w="4466"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2.2</w:t>
            </w:r>
          </w:p>
        </w:tc>
        <w:tc>
          <w:tcPr>
            <w:tcW w:w="4466"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2.3</w:t>
            </w:r>
          </w:p>
        </w:tc>
        <w:tc>
          <w:tcPr>
            <w:tcW w:w="4466"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2.4</w:t>
            </w:r>
          </w:p>
        </w:tc>
        <w:tc>
          <w:tcPr>
            <w:tcW w:w="4466"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2.5</w:t>
            </w:r>
          </w:p>
        </w:tc>
        <w:tc>
          <w:tcPr>
            <w:tcW w:w="4466"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2.6</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Обобщение по теме «СССР в 1964 – 1991 гг.»</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772403"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277152" w:rsidRDefault="00277152" w:rsidP="00277152"/>
        </w:tc>
      </w:tr>
      <w:tr w:rsidR="00277152" w:rsidRPr="000E2CB3">
        <w:trPr>
          <w:trHeight w:val="144"/>
          <w:tblCellSpacing w:w="20" w:type="nil"/>
        </w:trPr>
        <w:tc>
          <w:tcPr>
            <w:tcW w:w="0" w:type="auto"/>
            <w:gridSpan w:val="6"/>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b/>
                <w:color w:val="000000"/>
                <w:sz w:val="24"/>
                <w:lang w:val="ru-RU"/>
              </w:rPr>
              <w:t>Раздел 3.</w:t>
            </w:r>
            <w:r w:rsidRPr="00DF1558">
              <w:rPr>
                <w:rFonts w:ascii="Times New Roman" w:hAnsi="Times New Roman"/>
                <w:color w:val="000000"/>
                <w:sz w:val="24"/>
                <w:lang w:val="ru-RU"/>
              </w:rPr>
              <w:t xml:space="preserve"> </w:t>
            </w:r>
            <w:r w:rsidRPr="00DF1558">
              <w:rPr>
                <w:rFonts w:ascii="Times New Roman" w:hAnsi="Times New Roman"/>
                <w:b/>
                <w:color w:val="000000"/>
                <w:sz w:val="24"/>
                <w:lang w:val="ru-RU"/>
              </w:rPr>
              <w:t>Российская Федерация в 1992 – начале 2020-х гг.</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3.1</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Российская Федерация в 1990-е гг.</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3.2</w:t>
            </w:r>
          </w:p>
        </w:tc>
        <w:tc>
          <w:tcPr>
            <w:tcW w:w="4466"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3.3</w:t>
            </w:r>
          </w:p>
        </w:tc>
        <w:tc>
          <w:tcPr>
            <w:tcW w:w="4466"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3.4</w:t>
            </w:r>
          </w:p>
        </w:tc>
        <w:tc>
          <w:tcPr>
            <w:tcW w:w="4466"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Повторение и обобщение по теме </w:t>
            </w:r>
            <w:r w:rsidRPr="00DF1558">
              <w:rPr>
                <w:rFonts w:ascii="Times New Roman" w:hAnsi="Times New Roman"/>
                <w:color w:val="000000"/>
                <w:sz w:val="24"/>
                <w:lang w:val="ru-RU"/>
              </w:rPr>
              <w:lastRenderedPageBreak/>
              <w:t>«Российская Федерация в 1992 – начале 2020-х гг.»</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772403"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77152" w:rsidRDefault="00277152" w:rsidP="00277152"/>
        </w:tc>
      </w:tr>
      <w:tr w:rsidR="00277152">
        <w:trPr>
          <w:trHeight w:val="144"/>
          <w:tblCellSpacing w:w="20" w:type="nil"/>
        </w:trPr>
        <w:tc>
          <w:tcPr>
            <w:tcW w:w="0" w:type="auto"/>
            <w:gridSpan w:val="6"/>
            <w:tcMar>
              <w:top w:w="50" w:type="dxa"/>
              <w:left w:w="100" w:type="dxa"/>
            </w:tcMar>
            <w:vAlign w:val="center"/>
          </w:tcPr>
          <w:p w:rsidR="00277152" w:rsidRDefault="00277152" w:rsidP="00277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277152" w:rsidTr="00277152">
        <w:trPr>
          <w:trHeight w:val="144"/>
          <w:tblCellSpacing w:w="20" w:type="nil"/>
        </w:trPr>
        <w:tc>
          <w:tcPr>
            <w:tcW w:w="1245" w:type="dxa"/>
            <w:tcMar>
              <w:top w:w="50" w:type="dxa"/>
              <w:left w:w="100" w:type="dxa"/>
            </w:tcMar>
            <w:vAlign w:val="center"/>
          </w:tcPr>
          <w:p w:rsidR="00277152" w:rsidRDefault="00277152" w:rsidP="00277152">
            <w:pPr>
              <w:spacing w:after="0"/>
            </w:pPr>
            <w:r>
              <w:rPr>
                <w:rFonts w:ascii="Times New Roman" w:hAnsi="Times New Roman"/>
                <w:color w:val="000000"/>
                <w:sz w:val="24"/>
              </w:rPr>
              <w:t>4.1</w:t>
            </w:r>
          </w:p>
        </w:tc>
        <w:tc>
          <w:tcPr>
            <w:tcW w:w="4466"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772403" w:rsidP="00277152">
            <w:pPr>
              <w:spacing w:after="0"/>
              <w:ind w:left="135"/>
              <w:jc w:val="center"/>
            </w:pPr>
            <w:r>
              <w:t>1</w:t>
            </w:r>
          </w:p>
        </w:tc>
        <w:tc>
          <w:tcPr>
            <w:tcW w:w="1910" w:type="dxa"/>
            <w:tcMar>
              <w:top w:w="50" w:type="dxa"/>
              <w:left w:w="100" w:type="dxa"/>
            </w:tcMar>
            <w:vAlign w:val="center"/>
          </w:tcPr>
          <w:p w:rsidR="00277152" w:rsidRDefault="00277152" w:rsidP="00277152">
            <w:pPr>
              <w:spacing w:after="0"/>
              <w:ind w:left="135"/>
              <w:jc w:val="center"/>
            </w:pPr>
          </w:p>
        </w:tc>
        <w:tc>
          <w:tcPr>
            <w:tcW w:w="2789" w:type="dxa"/>
            <w:tcMar>
              <w:top w:w="50" w:type="dxa"/>
              <w:left w:w="100" w:type="dxa"/>
            </w:tcMar>
            <w:vAlign w:val="center"/>
          </w:tcPr>
          <w:p w:rsidR="00277152" w:rsidRDefault="00277152" w:rsidP="00277152">
            <w:pPr>
              <w:spacing w:after="0"/>
              <w:ind w:left="135"/>
            </w:pPr>
          </w:p>
        </w:tc>
      </w:tr>
      <w:tr w:rsidR="00277152">
        <w:trPr>
          <w:trHeight w:val="144"/>
          <w:tblCellSpacing w:w="20" w:type="nil"/>
        </w:trPr>
        <w:tc>
          <w:tcPr>
            <w:tcW w:w="0" w:type="auto"/>
            <w:gridSpan w:val="2"/>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7152" w:rsidRDefault="00277152" w:rsidP="00277152"/>
        </w:tc>
      </w:tr>
      <w:tr w:rsidR="00277152" w:rsidTr="00277152">
        <w:trPr>
          <w:trHeight w:val="144"/>
          <w:tblCellSpacing w:w="20" w:type="nil"/>
        </w:trPr>
        <w:tc>
          <w:tcPr>
            <w:tcW w:w="0" w:type="auto"/>
            <w:gridSpan w:val="2"/>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77152" w:rsidRDefault="00772403" w:rsidP="00277152">
            <w:pPr>
              <w:spacing w:after="0"/>
              <w:ind w:left="135"/>
              <w:jc w:val="center"/>
            </w:pPr>
            <w:r>
              <w:rPr>
                <w:rFonts w:ascii="Times New Roman" w:hAnsi="Times New Roman"/>
                <w:color w:val="000000"/>
                <w:sz w:val="24"/>
              </w:rPr>
              <w:t xml:space="preserve"> 5</w:t>
            </w:r>
          </w:p>
        </w:tc>
        <w:tc>
          <w:tcPr>
            <w:tcW w:w="1910"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277152" w:rsidRDefault="00277152" w:rsidP="00277152"/>
        </w:tc>
      </w:tr>
    </w:tbl>
    <w:p w:rsidR="0086588F" w:rsidRDefault="0086588F">
      <w:pPr>
        <w:sectPr w:rsidR="0086588F">
          <w:pgSz w:w="16383" w:h="11906" w:orient="landscape"/>
          <w:pgMar w:top="1134" w:right="850" w:bottom="1134" w:left="1701" w:header="720" w:footer="720" w:gutter="0"/>
          <w:cols w:space="720"/>
        </w:sectPr>
      </w:pPr>
    </w:p>
    <w:p w:rsidR="0086588F" w:rsidRDefault="00DF1558">
      <w:pPr>
        <w:spacing w:after="0"/>
        <w:ind w:left="120"/>
      </w:pPr>
      <w:bookmarkStart w:id="12" w:name="block-7854844"/>
      <w:bookmarkEnd w:id="11"/>
      <w:r>
        <w:rPr>
          <w:rFonts w:ascii="Times New Roman" w:hAnsi="Times New Roman"/>
          <w:b/>
          <w:color w:val="000000"/>
          <w:sz w:val="28"/>
        </w:rPr>
        <w:lastRenderedPageBreak/>
        <w:t xml:space="preserve">ПОУРОЧНОЕ ПЛАНИРОВАНИЕ </w:t>
      </w:r>
    </w:p>
    <w:p w:rsidR="0086588F" w:rsidRDefault="00DF15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583"/>
        <w:gridCol w:w="1244"/>
        <w:gridCol w:w="1841"/>
        <w:gridCol w:w="1910"/>
        <w:gridCol w:w="2221"/>
      </w:tblGrid>
      <w:tr w:rsidR="00277152" w:rsidTr="001B6D29">
        <w:trPr>
          <w:trHeight w:val="144"/>
          <w:tblCellSpacing w:w="20" w:type="nil"/>
        </w:trPr>
        <w:tc>
          <w:tcPr>
            <w:tcW w:w="1128" w:type="dxa"/>
            <w:vMerge w:val="restart"/>
            <w:tcMar>
              <w:top w:w="50" w:type="dxa"/>
              <w:left w:w="100" w:type="dxa"/>
            </w:tcMar>
            <w:vAlign w:val="center"/>
          </w:tcPr>
          <w:p w:rsidR="00277152" w:rsidRDefault="00277152">
            <w:pPr>
              <w:spacing w:after="0"/>
              <w:ind w:left="135"/>
            </w:pPr>
            <w:r>
              <w:rPr>
                <w:rFonts w:ascii="Times New Roman" w:hAnsi="Times New Roman"/>
                <w:b/>
                <w:color w:val="000000"/>
                <w:sz w:val="24"/>
              </w:rPr>
              <w:t xml:space="preserve">№ п/п </w:t>
            </w:r>
          </w:p>
          <w:p w:rsidR="00277152" w:rsidRDefault="00277152">
            <w:pPr>
              <w:spacing w:after="0"/>
              <w:ind w:left="135"/>
            </w:pPr>
          </w:p>
        </w:tc>
        <w:tc>
          <w:tcPr>
            <w:tcW w:w="4583" w:type="dxa"/>
            <w:vMerge w:val="restart"/>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77152" w:rsidRDefault="00277152">
            <w:pPr>
              <w:spacing w:after="0"/>
              <w:ind w:left="135"/>
            </w:pPr>
          </w:p>
        </w:tc>
        <w:tc>
          <w:tcPr>
            <w:tcW w:w="0" w:type="auto"/>
            <w:gridSpan w:val="3"/>
            <w:tcMar>
              <w:top w:w="50" w:type="dxa"/>
              <w:left w:w="100" w:type="dxa"/>
            </w:tcMar>
            <w:vAlign w:val="center"/>
          </w:tcPr>
          <w:p w:rsidR="00277152" w:rsidRDefault="002771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7152" w:rsidRDefault="00277152">
            <w:pPr>
              <w:spacing w:after="0"/>
              <w:ind w:left="135"/>
            </w:pPr>
          </w:p>
        </w:tc>
      </w:tr>
      <w:tr w:rsidR="00277152" w:rsidTr="00277152">
        <w:trPr>
          <w:trHeight w:val="144"/>
          <w:tblCellSpacing w:w="20" w:type="nil"/>
        </w:trPr>
        <w:tc>
          <w:tcPr>
            <w:tcW w:w="0" w:type="auto"/>
            <w:vMerge/>
            <w:tcBorders>
              <w:top w:val="nil"/>
            </w:tcBorders>
            <w:tcMar>
              <w:top w:w="50" w:type="dxa"/>
              <w:left w:w="100" w:type="dxa"/>
            </w:tcMar>
          </w:tcPr>
          <w:p w:rsidR="00277152" w:rsidRDefault="00277152"/>
        </w:tc>
        <w:tc>
          <w:tcPr>
            <w:tcW w:w="0" w:type="auto"/>
            <w:vMerge/>
            <w:tcBorders>
              <w:top w:val="nil"/>
            </w:tcBorders>
            <w:tcMar>
              <w:top w:w="50" w:type="dxa"/>
              <w:left w:w="100" w:type="dxa"/>
            </w:tcMar>
          </w:tcPr>
          <w:p w:rsidR="00277152" w:rsidRDefault="00277152"/>
        </w:tc>
        <w:tc>
          <w:tcPr>
            <w:tcW w:w="1244" w:type="dxa"/>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7152" w:rsidRDefault="00277152">
            <w:pPr>
              <w:spacing w:after="0"/>
              <w:ind w:left="135"/>
            </w:pPr>
          </w:p>
        </w:tc>
        <w:tc>
          <w:tcPr>
            <w:tcW w:w="1841" w:type="dxa"/>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7152" w:rsidRDefault="00277152">
            <w:pPr>
              <w:spacing w:after="0"/>
              <w:ind w:left="135"/>
            </w:pPr>
          </w:p>
        </w:tc>
        <w:tc>
          <w:tcPr>
            <w:tcW w:w="1910" w:type="dxa"/>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7152" w:rsidRDefault="00277152">
            <w:pPr>
              <w:spacing w:after="0"/>
              <w:ind w:left="135"/>
            </w:pPr>
          </w:p>
        </w:tc>
        <w:tc>
          <w:tcPr>
            <w:tcW w:w="0" w:type="auto"/>
            <w:vMerge/>
            <w:tcBorders>
              <w:top w:val="nil"/>
            </w:tcBorders>
            <w:tcMar>
              <w:top w:w="50" w:type="dxa"/>
              <w:left w:w="100" w:type="dxa"/>
            </w:tcMar>
          </w:tcPr>
          <w:p w:rsidR="00277152" w:rsidRDefault="00277152"/>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Введение во Всеобщую историю начала ХХ в.</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Мир накануне Первой мировой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Первая мировая война. 1914 – 1918 </w:t>
            </w:r>
            <w:proofErr w:type="spellStart"/>
            <w:r w:rsidRPr="00DF1558">
              <w:rPr>
                <w:rFonts w:ascii="Times New Roman" w:hAnsi="Times New Roman"/>
                <w:color w:val="000000"/>
                <w:sz w:val="24"/>
                <w:lang w:val="ru-RU"/>
              </w:rPr>
              <w:t>г.г</w:t>
            </w:r>
            <w:proofErr w:type="spellEnd"/>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Распад империй и образование новых национальных государств в Европе</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6</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Версальско-Вашингтонская система международных отношений</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7</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Европы и Северной Америки в 1920-е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8</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Итальянский фашизм. Авторитарные режимы в Европе.</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9</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Великая депрессия. Преобразования Ф. Рузвельта в США</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10</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Германский нацизм. Нарастание агрессии в мире.</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11</w:t>
            </w:r>
          </w:p>
        </w:tc>
        <w:tc>
          <w:tcPr>
            <w:tcW w:w="4583"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12</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Повторительно-обобщающий урок по теме «Страны Европы и Северной Америки в 1920-е гг.»</w:t>
            </w:r>
            <w:r w:rsidR="001B6D29">
              <w:rPr>
                <w:rFonts w:ascii="Times New Roman" w:hAnsi="Times New Roman"/>
                <w:color w:val="000000"/>
                <w:sz w:val="24"/>
                <w:lang w:val="ru-RU"/>
              </w:rPr>
              <w:t>. Контроль знаний</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13</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Азии, Африки и Латинской Америки в 1918 – 1930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14</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Азии, Африки и Латинской Америки в 1918 – 1930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15</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1930-е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16</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Развитие науки и культуры в 1914 – 1930-х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17</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Развитие науки и культуры в 1914 – 1930-х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18</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Повторительно-обобщающий урок по теме «Мир в 1918 – 1938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19</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Начальный период Второй мировой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20</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Начало Великой Отечественной войны и войны на Тихом океане</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21</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Коренной перелом во Второй мировой войне</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22</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Разгром Германии, Японии и их союзников</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23</w:t>
            </w:r>
          </w:p>
        </w:tc>
        <w:tc>
          <w:tcPr>
            <w:tcW w:w="4583" w:type="dxa"/>
            <w:tcMar>
              <w:top w:w="50" w:type="dxa"/>
              <w:left w:w="100" w:type="dxa"/>
            </w:tcMar>
            <w:vAlign w:val="center"/>
          </w:tcPr>
          <w:p w:rsidR="00277152" w:rsidRPr="001B6D29" w:rsidRDefault="00277152" w:rsidP="00277152">
            <w:pPr>
              <w:spacing w:after="0"/>
              <w:ind w:left="135"/>
              <w:rPr>
                <w:lang w:val="ru-RU"/>
              </w:rPr>
            </w:pPr>
            <w:r w:rsidRPr="00DF1558">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r w:rsidR="001B6D29">
              <w:rPr>
                <w:rFonts w:ascii="Times New Roman" w:hAnsi="Times New Roman"/>
                <w:color w:val="000000"/>
                <w:sz w:val="24"/>
                <w:lang w:val="ru-RU"/>
              </w:rPr>
              <w:t>. Контроль знаний</w:t>
            </w:r>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24</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Введение в Историю России начала ХХ в.</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25</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Россия и мир накануне Первой мировой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26</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Российская армия на фронтах Первой мировой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27</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28</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29</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30</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31</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32</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Гражданская война: истоки и основные участники.</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33</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34</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Революция и Гражданская война на национальных окраинах</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35</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36</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37</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 обобщающий урок по теме «Россия в 1914 – 1922 гг.»</w:t>
            </w:r>
            <w:r w:rsidR="001B6D29">
              <w:rPr>
                <w:rFonts w:ascii="Times New Roman" w:hAnsi="Times New Roman"/>
                <w:color w:val="000000"/>
                <w:sz w:val="24"/>
                <w:lang w:val="ru-RU"/>
              </w:rPr>
              <w:t>. Контроль знаний</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38</w:t>
            </w:r>
          </w:p>
        </w:tc>
        <w:tc>
          <w:tcPr>
            <w:tcW w:w="4583"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39</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Экономическое и социальное развитие в годы нэпа</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40</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Образование СССР. Национальная политика в 1920-е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41</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Политическое развитие в 1920-е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42</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Международное положение и внешняя политика СССР в 1920-е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43</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Культурное пространство советского общества в 1920-е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44</w:t>
            </w:r>
          </w:p>
        </w:tc>
        <w:tc>
          <w:tcPr>
            <w:tcW w:w="4583" w:type="dxa"/>
            <w:tcMar>
              <w:top w:w="50" w:type="dxa"/>
              <w:left w:w="100" w:type="dxa"/>
            </w:tcMar>
            <w:vAlign w:val="center"/>
          </w:tcPr>
          <w:p w:rsidR="00277152" w:rsidRDefault="00277152" w:rsidP="00277152">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45</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46</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Политическая система и национальная политика СССР в 1930-е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47</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48</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Развитие науки, образования, здравоохранения в 1930-е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49</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50</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Повседневная жизнь населения в 1930-е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51</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СССР и мировое сообщество в 1929 – 1939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52</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СССР накануне Великой Отечественной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53</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Наш край в 1920 – 1930-е гг.</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54</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Повторительно-обобщающий урок по разделу «Советский Союз в 1920 – 1930-е гг.»</w:t>
            </w:r>
            <w:r w:rsidR="001B6D29">
              <w:rPr>
                <w:rFonts w:ascii="Times New Roman" w:hAnsi="Times New Roman"/>
                <w:color w:val="000000"/>
                <w:sz w:val="24"/>
                <w:lang w:val="ru-RU"/>
              </w:rPr>
              <w:t>. Контроль знаний</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55</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56</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Битва за Москву и блокада Ленинграда</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57</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58</w:t>
            </w:r>
          </w:p>
        </w:tc>
        <w:tc>
          <w:tcPr>
            <w:tcW w:w="4583"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124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59</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Сталинградская битва. Начало коренного перелома в ходе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60</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Курская битва. Завершение коренного перелома</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61</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«Десять сталинских ударов» и изгнание врага с территории СССР</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62</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Наука и культура в годы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63</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Освобождение народов Европы. Победа СССР в Великой Отечественной войне</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64</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Освобождение народов Европы. Победа СССР в Великой Отечественной войне</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65</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Война с Японией. Окончание Второй мировой войны</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1B6D29">
        <w:trPr>
          <w:trHeight w:val="144"/>
          <w:tblCellSpacing w:w="20" w:type="nil"/>
        </w:trPr>
        <w:tc>
          <w:tcPr>
            <w:tcW w:w="1128" w:type="dxa"/>
            <w:tcMar>
              <w:top w:w="50" w:type="dxa"/>
              <w:left w:w="100" w:type="dxa"/>
            </w:tcMar>
            <w:vAlign w:val="center"/>
          </w:tcPr>
          <w:p w:rsidR="00277152" w:rsidRDefault="00277152" w:rsidP="00277152">
            <w:pPr>
              <w:spacing w:after="0"/>
            </w:pPr>
            <w:r>
              <w:rPr>
                <w:rFonts w:ascii="Times New Roman" w:hAnsi="Times New Roman"/>
                <w:color w:val="000000"/>
                <w:sz w:val="24"/>
              </w:rPr>
              <w:t>66</w:t>
            </w:r>
          </w:p>
        </w:tc>
        <w:tc>
          <w:tcPr>
            <w:tcW w:w="4583"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Окончание Второй мировой войны. Итоги и уроки.</w:t>
            </w:r>
          </w:p>
        </w:tc>
        <w:tc>
          <w:tcPr>
            <w:tcW w:w="124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1B6D29" w:rsidTr="001B6D29">
        <w:trPr>
          <w:trHeight w:val="144"/>
          <w:tblCellSpacing w:w="20" w:type="nil"/>
        </w:trPr>
        <w:tc>
          <w:tcPr>
            <w:tcW w:w="1128" w:type="dxa"/>
            <w:tcMar>
              <w:top w:w="50" w:type="dxa"/>
              <w:left w:w="100" w:type="dxa"/>
            </w:tcMar>
            <w:vAlign w:val="center"/>
          </w:tcPr>
          <w:p w:rsidR="001B6D29" w:rsidRDefault="001B6D29" w:rsidP="001B6D29">
            <w:pPr>
              <w:spacing w:after="0"/>
            </w:pPr>
            <w:r>
              <w:rPr>
                <w:rFonts w:ascii="Times New Roman" w:hAnsi="Times New Roman"/>
                <w:color w:val="000000"/>
                <w:sz w:val="24"/>
              </w:rPr>
              <w:t>67</w:t>
            </w:r>
          </w:p>
        </w:tc>
        <w:tc>
          <w:tcPr>
            <w:tcW w:w="4583" w:type="dxa"/>
            <w:tcMar>
              <w:top w:w="50" w:type="dxa"/>
              <w:left w:w="100" w:type="dxa"/>
            </w:tcMar>
            <w:vAlign w:val="center"/>
          </w:tcPr>
          <w:p w:rsidR="001B6D29" w:rsidRPr="00DF1558" w:rsidRDefault="001B6D29" w:rsidP="001B6D29">
            <w:pPr>
              <w:spacing w:after="0"/>
              <w:ind w:left="135"/>
              <w:rPr>
                <w:lang w:val="ru-RU"/>
              </w:rPr>
            </w:pPr>
            <w:r w:rsidRPr="00DF1558">
              <w:rPr>
                <w:rFonts w:ascii="Times New Roman" w:hAnsi="Times New Roman"/>
                <w:color w:val="000000"/>
                <w:sz w:val="24"/>
                <w:lang w:val="ru-RU"/>
              </w:rPr>
              <w:t>Повторительно-обобщающий урок по теме «Великая Отечественная война 1941 – 1945 гг.»</w:t>
            </w:r>
            <w:r>
              <w:rPr>
                <w:rFonts w:ascii="Times New Roman" w:hAnsi="Times New Roman"/>
                <w:color w:val="000000"/>
                <w:sz w:val="24"/>
                <w:lang w:val="ru-RU"/>
              </w:rPr>
              <w:t>. Контроль знаний</w:t>
            </w:r>
          </w:p>
        </w:tc>
        <w:tc>
          <w:tcPr>
            <w:tcW w:w="1244" w:type="dxa"/>
            <w:tcMar>
              <w:top w:w="50" w:type="dxa"/>
              <w:left w:w="100" w:type="dxa"/>
            </w:tcMar>
            <w:vAlign w:val="center"/>
          </w:tcPr>
          <w:p w:rsidR="001B6D29" w:rsidRPr="001B6D29" w:rsidRDefault="001B6D29" w:rsidP="001B6D29">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1B6D29" w:rsidRPr="001B6D29" w:rsidRDefault="001B6D29" w:rsidP="001B6D29">
            <w:pPr>
              <w:spacing w:after="0"/>
              <w:ind w:left="135"/>
              <w:jc w:val="center"/>
              <w:rPr>
                <w:lang w:val="ru-RU"/>
              </w:rPr>
            </w:pPr>
            <w:r w:rsidRPr="001B6D29">
              <w:rPr>
                <w:rFonts w:ascii="Times New Roman" w:hAnsi="Times New Roman"/>
                <w:color w:val="000000"/>
                <w:sz w:val="24"/>
                <w:lang w:val="ru-RU"/>
              </w:rPr>
              <w:t xml:space="preserve"> 1 </w:t>
            </w:r>
          </w:p>
        </w:tc>
        <w:tc>
          <w:tcPr>
            <w:tcW w:w="1910" w:type="dxa"/>
            <w:tcMar>
              <w:top w:w="50" w:type="dxa"/>
              <w:left w:w="100" w:type="dxa"/>
            </w:tcMar>
            <w:vAlign w:val="center"/>
          </w:tcPr>
          <w:p w:rsidR="001B6D29" w:rsidRDefault="001B6D29" w:rsidP="001B6D29">
            <w:pPr>
              <w:spacing w:after="0"/>
              <w:ind w:left="135"/>
              <w:jc w:val="center"/>
            </w:pPr>
          </w:p>
        </w:tc>
        <w:tc>
          <w:tcPr>
            <w:tcW w:w="2221" w:type="dxa"/>
            <w:tcMar>
              <w:top w:w="50" w:type="dxa"/>
              <w:left w:w="100" w:type="dxa"/>
            </w:tcMar>
            <w:vAlign w:val="center"/>
          </w:tcPr>
          <w:p w:rsidR="001B6D29" w:rsidRDefault="001B6D29" w:rsidP="001B6D29">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1B6D29" w:rsidRPr="001B6D29" w:rsidTr="001B6D29">
        <w:trPr>
          <w:trHeight w:val="144"/>
          <w:tblCellSpacing w:w="20" w:type="nil"/>
        </w:trPr>
        <w:tc>
          <w:tcPr>
            <w:tcW w:w="1128" w:type="dxa"/>
            <w:tcMar>
              <w:top w:w="50" w:type="dxa"/>
              <w:left w:w="100" w:type="dxa"/>
            </w:tcMar>
            <w:vAlign w:val="center"/>
          </w:tcPr>
          <w:p w:rsidR="001B6D29" w:rsidRDefault="001B6D29" w:rsidP="001B6D29">
            <w:pPr>
              <w:spacing w:after="0"/>
            </w:pPr>
            <w:r>
              <w:rPr>
                <w:rFonts w:ascii="Times New Roman" w:hAnsi="Times New Roman"/>
                <w:color w:val="000000"/>
                <w:sz w:val="24"/>
              </w:rPr>
              <w:t>68</w:t>
            </w:r>
          </w:p>
        </w:tc>
        <w:tc>
          <w:tcPr>
            <w:tcW w:w="4583" w:type="dxa"/>
            <w:tcMar>
              <w:top w:w="50" w:type="dxa"/>
              <w:left w:w="100" w:type="dxa"/>
            </w:tcMar>
            <w:vAlign w:val="center"/>
          </w:tcPr>
          <w:p w:rsidR="001B6D29" w:rsidRDefault="001B6D29" w:rsidP="001B6D29">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44" w:type="dxa"/>
            <w:tcMar>
              <w:top w:w="50" w:type="dxa"/>
              <w:left w:w="100" w:type="dxa"/>
            </w:tcMar>
            <w:vAlign w:val="center"/>
          </w:tcPr>
          <w:p w:rsidR="001B6D29" w:rsidRDefault="001B6D29" w:rsidP="001B6D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B6D29" w:rsidRPr="001B6D29" w:rsidRDefault="001B6D29" w:rsidP="001B6D29">
            <w:pPr>
              <w:spacing w:after="0"/>
              <w:ind w:left="135"/>
              <w:jc w:val="center"/>
              <w:rPr>
                <w:lang w:val="ru-RU"/>
              </w:rPr>
            </w:pPr>
          </w:p>
        </w:tc>
        <w:tc>
          <w:tcPr>
            <w:tcW w:w="1910" w:type="dxa"/>
            <w:tcMar>
              <w:top w:w="50" w:type="dxa"/>
              <w:left w:w="100" w:type="dxa"/>
            </w:tcMar>
            <w:vAlign w:val="center"/>
          </w:tcPr>
          <w:p w:rsidR="001B6D29" w:rsidRPr="001B6D29" w:rsidRDefault="001B6D29" w:rsidP="001B6D29">
            <w:pPr>
              <w:spacing w:after="0"/>
              <w:ind w:left="135"/>
              <w:jc w:val="center"/>
              <w:rPr>
                <w:lang w:val="ru-RU"/>
              </w:rPr>
            </w:pPr>
          </w:p>
        </w:tc>
        <w:tc>
          <w:tcPr>
            <w:tcW w:w="2221" w:type="dxa"/>
            <w:tcMar>
              <w:top w:w="50" w:type="dxa"/>
              <w:left w:w="100" w:type="dxa"/>
            </w:tcMar>
            <w:vAlign w:val="center"/>
          </w:tcPr>
          <w:p w:rsidR="001B6D29" w:rsidRPr="001B6D29" w:rsidRDefault="001B6D29" w:rsidP="001B6D29">
            <w:pPr>
              <w:spacing w:after="0"/>
              <w:ind w:left="135"/>
              <w:rPr>
                <w:lang w:val="ru-RU"/>
              </w:rPr>
            </w:pPr>
            <w:r w:rsidRPr="001B6D29">
              <w:rPr>
                <w:rFonts w:ascii="Times New Roman" w:hAnsi="Times New Roman"/>
                <w:color w:val="000000"/>
                <w:sz w:val="24"/>
                <w:lang w:val="ru-RU"/>
              </w:rPr>
              <w:t>История РФ РЭШ ФИПИ</w:t>
            </w:r>
          </w:p>
        </w:tc>
      </w:tr>
      <w:tr w:rsidR="001B6D29" w:rsidRPr="001B6D29" w:rsidTr="00277152">
        <w:trPr>
          <w:gridAfter w:val="1"/>
          <w:wAfter w:w="2221" w:type="dxa"/>
          <w:trHeight w:val="144"/>
          <w:tblCellSpacing w:w="20" w:type="nil"/>
        </w:trPr>
        <w:tc>
          <w:tcPr>
            <w:tcW w:w="0" w:type="auto"/>
            <w:gridSpan w:val="2"/>
            <w:tcMar>
              <w:top w:w="50" w:type="dxa"/>
              <w:left w:w="100" w:type="dxa"/>
            </w:tcMar>
            <w:vAlign w:val="center"/>
          </w:tcPr>
          <w:p w:rsidR="001B6D29" w:rsidRPr="00DF1558" w:rsidRDefault="001B6D29" w:rsidP="001B6D29">
            <w:pPr>
              <w:spacing w:after="0"/>
              <w:ind w:left="135"/>
              <w:rPr>
                <w:lang w:val="ru-RU"/>
              </w:rPr>
            </w:pPr>
            <w:r w:rsidRPr="00DF1558">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rsidR="001B6D29" w:rsidRPr="001B6D29" w:rsidRDefault="001B6D29" w:rsidP="001B6D29">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68 </w:t>
            </w:r>
          </w:p>
        </w:tc>
        <w:tc>
          <w:tcPr>
            <w:tcW w:w="1841" w:type="dxa"/>
            <w:tcMar>
              <w:top w:w="50" w:type="dxa"/>
              <w:left w:w="100" w:type="dxa"/>
            </w:tcMar>
            <w:vAlign w:val="center"/>
          </w:tcPr>
          <w:p w:rsidR="001B6D29" w:rsidRPr="001B6D29" w:rsidRDefault="001B6D29" w:rsidP="001B6D29">
            <w:pPr>
              <w:spacing w:after="0"/>
              <w:ind w:left="135"/>
              <w:jc w:val="center"/>
              <w:rPr>
                <w:lang w:val="ru-RU"/>
              </w:rPr>
            </w:pPr>
            <w:r w:rsidRPr="001B6D29">
              <w:rPr>
                <w:rFonts w:ascii="Times New Roman" w:hAnsi="Times New Roman"/>
                <w:color w:val="000000"/>
                <w:sz w:val="24"/>
                <w:lang w:val="ru-RU"/>
              </w:rPr>
              <w:t xml:space="preserve"> 5 </w:t>
            </w:r>
          </w:p>
        </w:tc>
        <w:tc>
          <w:tcPr>
            <w:tcW w:w="1910" w:type="dxa"/>
            <w:tcMar>
              <w:top w:w="50" w:type="dxa"/>
              <w:left w:w="100" w:type="dxa"/>
            </w:tcMar>
            <w:vAlign w:val="center"/>
          </w:tcPr>
          <w:p w:rsidR="001B6D29" w:rsidRPr="001B6D29" w:rsidRDefault="001B6D29" w:rsidP="001B6D29">
            <w:pPr>
              <w:spacing w:after="0"/>
              <w:ind w:left="135"/>
              <w:jc w:val="center"/>
              <w:rPr>
                <w:lang w:val="ru-RU"/>
              </w:rPr>
            </w:pPr>
            <w:r w:rsidRPr="001B6D29">
              <w:rPr>
                <w:rFonts w:ascii="Times New Roman" w:hAnsi="Times New Roman"/>
                <w:color w:val="000000"/>
                <w:sz w:val="24"/>
                <w:lang w:val="ru-RU"/>
              </w:rPr>
              <w:t xml:space="preserve"> 0 </w:t>
            </w:r>
          </w:p>
        </w:tc>
      </w:tr>
    </w:tbl>
    <w:p w:rsidR="0086588F" w:rsidRPr="001B6D29" w:rsidRDefault="0086588F">
      <w:pPr>
        <w:rPr>
          <w:lang w:val="ru-RU"/>
        </w:rPr>
        <w:sectPr w:rsidR="0086588F" w:rsidRPr="001B6D29">
          <w:pgSz w:w="16383" w:h="11906" w:orient="landscape"/>
          <w:pgMar w:top="1134" w:right="850" w:bottom="1134" w:left="1701" w:header="720" w:footer="720" w:gutter="0"/>
          <w:cols w:space="720"/>
        </w:sectPr>
      </w:pPr>
    </w:p>
    <w:p w:rsidR="0086588F" w:rsidRPr="001B6D29" w:rsidRDefault="00DF1558">
      <w:pPr>
        <w:spacing w:after="0"/>
        <w:ind w:left="120"/>
        <w:rPr>
          <w:lang w:val="ru-RU"/>
        </w:rPr>
      </w:pPr>
      <w:r w:rsidRPr="001B6D29">
        <w:rPr>
          <w:rFonts w:ascii="Times New Roman" w:hAnsi="Times New Roman"/>
          <w:b/>
          <w:color w:val="000000"/>
          <w:sz w:val="28"/>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1"/>
        <w:gridCol w:w="4630"/>
        <w:gridCol w:w="1294"/>
        <w:gridCol w:w="1841"/>
        <w:gridCol w:w="1910"/>
        <w:gridCol w:w="2221"/>
      </w:tblGrid>
      <w:tr w:rsidR="00277152" w:rsidTr="00277152">
        <w:trPr>
          <w:trHeight w:val="144"/>
          <w:tblCellSpacing w:w="20" w:type="nil"/>
        </w:trPr>
        <w:tc>
          <w:tcPr>
            <w:tcW w:w="1081" w:type="dxa"/>
            <w:vMerge w:val="restart"/>
            <w:tcMar>
              <w:top w:w="50" w:type="dxa"/>
              <w:left w:w="100" w:type="dxa"/>
            </w:tcMar>
            <w:vAlign w:val="center"/>
          </w:tcPr>
          <w:p w:rsidR="00277152" w:rsidRPr="001B6D29" w:rsidRDefault="00277152">
            <w:pPr>
              <w:spacing w:after="0"/>
              <w:ind w:left="135"/>
              <w:rPr>
                <w:lang w:val="ru-RU"/>
              </w:rPr>
            </w:pPr>
            <w:r w:rsidRPr="001B6D29">
              <w:rPr>
                <w:rFonts w:ascii="Times New Roman" w:hAnsi="Times New Roman"/>
                <w:b/>
                <w:color w:val="000000"/>
                <w:sz w:val="24"/>
                <w:lang w:val="ru-RU"/>
              </w:rPr>
              <w:t xml:space="preserve">№ п/п </w:t>
            </w:r>
          </w:p>
          <w:p w:rsidR="00277152" w:rsidRPr="001B6D29" w:rsidRDefault="00277152">
            <w:pPr>
              <w:spacing w:after="0"/>
              <w:ind w:left="135"/>
              <w:rPr>
                <w:lang w:val="ru-RU"/>
              </w:rPr>
            </w:pPr>
          </w:p>
        </w:tc>
        <w:tc>
          <w:tcPr>
            <w:tcW w:w="4630" w:type="dxa"/>
            <w:vMerge w:val="restart"/>
            <w:tcMar>
              <w:top w:w="50" w:type="dxa"/>
              <w:left w:w="100" w:type="dxa"/>
            </w:tcMar>
            <w:vAlign w:val="center"/>
          </w:tcPr>
          <w:p w:rsidR="00277152" w:rsidRPr="001B6D29" w:rsidRDefault="00277152">
            <w:pPr>
              <w:spacing w:after="0"/>
              <w:ind w:left="135"/>
              <w:rPr>
                <w:lang w:val="ru-RU"/>
              </w:rPr>
            </w:pPr>
            <w:r w:rsidRPr="001B6D29">
              <w:rPr>
                <w:rFonts w:ascii="Times New Roman" w:hAnsi="Times New Roman"/>
                <w:b/>
                <w:color w:val="000000"/>
                <w:sz w:val="24"/>
                <w:lang w:val="ru-RU"/>
              </w:rPr>
              <w:t xml:space="preserve">Тема урока </w:t>
            </w:r>
          </w:p>
          <w:p w:rsidR="00277152" w:rsidRPr="001B6D29" w:rsidRDefault="00277152">
            <w:pPr>
              <w:spacing w:after="0"/>
              <w:ind w:left="135"/>
              <w:rPr>
                <w:lang w:val="ru-RU"/>
              </w:rPr>
            </w:pPr>
          </w:p>
        </w:tc>
        <w:tc>
          <w:tcPr>
            <w:tcW w:w="0" w:type="auto"/>
            <w:gridSpan w:val="3"/>
            <w:tcMar>
              <w:top w:w="50" w:type="dxa"/>
              <w:left w:w="100" w:type="dxa"/>
            </w:tcMar>
            <w:vAlign w:val="center"/>
          </w:tcPr>
          <w:p w:rsidR="00277152" w:rsidRDefault="00277152">
            <w:pPr>
              <w:spacing w:after="0"/>
            </w:pPr>
            <w:r w:rsidRPr="001B6D29">
              <w:rPr>
                <w:rFonts w:ascii="Times New Roman" w:hAnsi="Times New Roman"/>
                <w:b/>
                <w:color w:val="000000"/>
                <w:sz w:val="24"/>
                <w:lang w:val="ru-RU"/>
              </w:rPr>
              <w:t xml:space="preserve">Количество </w:t>
            </w:r>
            <w:proofErr w:type="spellStart"/>
            <w:r w:rsidRPr="001B6D29">
              <w:rPr>
                <w:rFonts w:ascii="Times New Roman" w:hAnsi="Times New Roman"/>
                <w:b/>
                <w:color w:val="000000"/>
                <w:sz w:val="24"/>
                <w:lang w:val="ru-RU"/>
              </w:rPr>
              <w:t>ча</w:t>
            </w:r>
            <w:r>
              <w:rPr>
                <w:rFonts w:ascii="Times New Roman" w:hAnsi="Times New Roman"/>
                <w:b/>
                <w:color w:val="000000"/>
                <w:sz w:val="24"/>
              </w:rPr>
              <w:t>сов</w:t>
            </w:r>
            <w:proofErr w:type="spellEnd"/>
          </w:p>
        </w:tc>
        <w:tc>
          <w:tcPr>
            <w:tcW w:w="2221" w:type="dxa"/>
            <w:vMerge w:val="restart"/>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77152" w:rsidRDefault="00277152">
            <w:pPr>
              <w:spacing w:after="0"/>
              <w:ind w:left="135"/>
            </w:pPr>
          </w:p>
        </w:tc>
      </w:tr>
      <w:tr w:rsidR="00277152" w:rsidTr="00277152">
        <w:trPr>
          <w:trHeight w:val="144"/>
          <w:tblCellSpacing w:w="20" w:type="nil"/>
        </w:trPr>
        <w:tc>
          <w:tcPr>
            <w:tcW w:w="0" w:type="auto"/>
            <w:vMerge/>
            <w:tcBorders>
              <w:top w:val="nil"/>
            </w:tcBorders>
            <w:tcMar>
              <w:top w:w="50" w:type="dxa"/>
              <w:left w:w="100" w:type="dxa"/>
            </w:tcMar>
          </w:tcPr>
          <w:p w:rsidR="00277152" w:rsidRDefault="00277152"/>
        </w:tc>
        <w:tc>
          <w:tcPr>
            <w:tcW w:w="0" w:type="auto"/>
            <w:vMerge/>
            <w:tcBorders>
              <w:top w:val="nil"/>
            </w:tcBorders>
            <w:tcMar>
              <w:top w:w="50" w:type="dxa"/>
              <w:left w:w="100" w:type="dxa"/>
            </w:tcMar>
          </w:tcPr>
          <w:p w:rsidR="00277152" w:rsidRDefault="00277152"/>
        </w:tc>
        <w:tc>
          <w:tcPr>
            <w:tcW w:w="1294" w:type="dxa"/>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77152" w:rsidRDefault="00277152">
            <w:pPr>
              <w:spacing w:after="0"/>
              <w:ind w:left="135"/>
            </w:pPr>
          </w:p>
        </w:tc>
        <w:tc>
          <w:tcPr>
            <w:tcW w:w="1841" w:type="dxa"/>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7152" w:rsidRDefault="00277152">
            <w:pPr>
              <w:spacing w:after="0"/>
              <w:ind w:left="135"/>
            </w:pPr>
          </w:p>
        </w:tc>
        <w:tc>
          <w:tcPr>
            <w:tcW w:w="1910" w:type="dxa"/>
            <w:tcMar>
              <w:top w:w="50" w:type="dxa"/>
              <w:left w:w="100" w:type="dxa"/>
            </w:tcMar>
            <w:vAlign w:val="center"/>
          </w:tcPr>
          <w:p w:rsidR="00277152" w:rsidRDefault="002771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77152" w:rsidRDefault="00277152">
            <w:pPr>
              <w:spacing w:after="0"/>
              <w:ind w:left="135"/>
            </w:pPr>
          </w:p>
        </w:tc>
        <w:tc>
          <w:tcPr>
            <w:tcW w:w="0" w:type="auto"/>
            <w:vMerge/>
            <w:tcBorders>
              <w:top w:val="nil"/>
            </w:tcBorders>
            <w:tcMar>
              <w:top w:w="50" w:type="dxa"/>
              <w:left w:w="100" w:type="dxa"/>
            </w:tcMar>
          </w:tcPr>
          <w:p w:rsidR="00277152" w:rsidRDefault="00277152"/>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DF1558">
              <w:rPr>
                <w:rFonts w:ascii="Times New Roman" w:hAnsi="Times New Roman"/>
                <w:color w:val="000000"/>
                <w:sz w:val="24"/>
                <w:lang w:val="ru-RU"/>
              </w:rPr>
              <w:t xml:space="preserve"> в. – начале </w:t>
            </w:r>
            <w:r>
              <w:rPr>
                <w:rFonts w:ascii="Times New Roman" w:hAnsi="Times New Roman"/>
                <w:color w:val="000000"/>
                <w:sz w:val="24"/>
              </w:rPr>
              <w:t>XXI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2</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Начало холодной войны и формирование биполярной системы</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США и страны Западной Европы во второй половине ХХ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США и страны Западной Европы во второй половине ХХ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7</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8</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Восточной и Юго-Восточной Азии в 1940 – 1970-х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9</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Азии: социалистический выбор развития</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10</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11</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12</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13</w:t>
            </w:r>
          </w:p>
        </w:tc>
        <w:tc>
          <w:tcPr>
            <w:tcW w:w="4630"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14</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15</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DF1558">
              <w:rPr>
                <w:rFonts w:ascii="Times New Roman" w:hAnsi="Times New Roman"/>
                <w:color w:val="000000"/>
                <w:sz w:val="24"/>
                <w:lang w:val="ru-RU"/>
              </w:rPr>
              <w:t xml:space="preserve"> в.»</w:t>
            </w:r>
            <w:r w:rsidR="001B6D29">
              <w:rPr>
                <w:rFonts w:ascii="Times New Roman" w:hAnsi="Times New Roman"/>
                <w:color w:val="000000"/>
                <w:sz w:val="24"/>
                <w:lang w:val="ru-RU"/>
              </w:rPr>
              <w:t>. Контроль знаний</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r w:rsidRPr="001B6D29">
              <w:rPr>
                <w:rFonts w:ascii="Times New Roman" w:hAnsi="Times New Roman"/>
                <w:color w:val="000000"/>
                <w:sz w:val="24"/>
                <w:lang w:val="ru-RU"/>
              </w:rPr>
              <w:t xml:space="preserve"> 1 </w:t>
            </w: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16</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конце 1940-е – конце 1980-х гг.</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17</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конце 1940-е – конце 1980-х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18</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1990-е – 2023 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19</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20</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21</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22</w:t>
            </w:r>
          </w:p>
        </w:tc>
        <w:tc>
          <w:tcPr>
            <w:tcW w:w="4630"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277152" w:rsidRPr="001B6D29"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23</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Повторительно-обобщающий урок по теме «Всеобщая история 1945 – 2022 гг.»</w:t>
            </w:r>
            <w:r w:rsidR="001B6D29">
              <w:rPr>
                <w:rFonts w:ascii="Times New Roman" w:hAnsi="Times New Roman"/>
                <w:color w:val="000000"/>
                <w:sz w:val="24"/>
                <w:lang w:val="ru-RU"/>
              </w:rPr>
              <w:t>. Контроль знаний</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r w:rsidRPr="001B6D29">
              <w:rPr>
                <w:rFonts w:ascii="Times New Roman" w:hAnsi="Times New Roman"/>
                <w:color w:val="000000"/>
                <w:sz w:val="24"/>
                <w:lang w:val="ru-RU"/>
              </w:rPr>
              <w:t xml:space="preserve"> 1 </w:t>
            </w: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24</w:t>
            </w:r>
          </w:p>
        </w:tc>
        <w:tc>
          <w:tcPr>
            <w:tcW w:w="4630" w:type="dxa"/>
            <w:tcMar>
              <w:top w:w="50" w:type="dxa"/>
              <w:left w:w="100" w:type="dxa"/>
            </w:tcMar>
            <w:vAlign w:val="center"/>
          </w:tcPr>
          <w:p w:rsidR="00277152" w:rsidRPr="001B6D29" w:rsidRDefault="00277152" w:rsidP="00277152">
            <w:pPr>
              <w:spacing w:after="0"/>
              <w:ind w:left="135"/>
              <w:rPr>
                <w:lang w:val="ru-RU"/>
              </w:rPr>
            </w:pPr>
            <w:r w:rsidRPr="00DF1558">
              <w:rPr>
                <w:rFonts w:ascii="Times New Roman" w:hAnsi="Times New Roman"/>
                <w:color w:val="000000"/>
                <w:sz w:val="24"/>
                <w:lang w:val="ru-RU"/>
              </w:rPr>
              <w:t xml:space="preserve">Введение в курс «История России. </w:t>
            </w:r>
            <w:r w:rsidRPr="001B6D29">
              <w:rPr>
                <w:rFonts w:ascii="Times New Roman" w:hAnsi="Times New Roman"/>
                <w:color w:val="000000"/>
                <w:sz w:val="24"/>
                <w:lang w:val="ru-RU"/>
              </w:rPr>
              <w:t>1945 год – начало ХХ</w:t>
            </w:r>
            <w:r>
              <w:rPr>
                <w:rFonts w:ascii="Times New Roman" w:hAnsi="Times New Roman"/>
                <w:color w:val="000000"/>
                <w:sz w:val="24"/>
              </w:rPr>
              <w:t>I</w:t>
            </w:r>
            <w:r w:rsidRPr="001B6D29">
              <w:rPr>
                <w:rFonts w:ascii="Times New Roman" w:hAnsi="Times New Roman"/>
                <w:color w:val="000000"/>
                <w:sz w:val="24"/>
                <w:lang w:val="ru-RU"/>
              </w:rPr>
              <w:t xml:space="preserve"> века»</w:t>
            </w:r>
            <w:r w:rsidR="001B6D29">
              <w:rPr>
                <w:rFonts w:ascii="Times New Roman" w:hAnsi="Times New Roman"/>
                <w:color w:val="000000"/>
                <w:sz w:val="24"/>
                <w:lang w:val="ru-RU"/>
              </w:rPr>
              <w:t xml:space="preserve">. </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1B6D29">
              <w:rPr>
                <w:rFonts w:ascii="Times New Roman" w:hAnsi="Times New Roman"/>
                <w:color w:val="000000"/>
                <w:sz w:val="24"/>
                <w:lang w:val="ru-RU"/>
              </w:rPr>
              <w:t xml:space="preserve"> 1 </w:t>
            </w:r>
          </w:p>
        </w:tc>
        <w:tc>
          <w:tcPr>
            <w:tcW w:w="1841" w:type="dxa"/>
            <w:tcMar>
              <w:top w:w="50" w:type="dxa"/>
              <w:left w:w="100" w:type="dxa"/>
            </w:tcMar>
            <w:vAlign w:val="center"/>
          </w:tcPr>
          <w:p w:rsidR="00277152" w:rsidRPr="001B6D29" w:rsidRDefault="00277152" w:rsidP="00277152">
            <w:pPr>
              <w:spacing w:after="0"/>
              <w:ind w:left="135"/>
              <w:jc w:val="center"/>
              <w:rPr>
                <w:lang w:val="ru-RU"/>
              </w:rPr>
            </w:pP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25</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Восстановление и развитие экономики и социальной сферы.</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26</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Политическая система в послевоенные годы.</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27</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Идеология, наука, культура и спорт в послевоенные годы.</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28</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Место и роль СССР в послевоенном мире. Внешняя политика СССР в 1945 – 1953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29</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Новое руководство страны. Смена политического курса.</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30</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Экономическое и социальное развитие в 1953 – 1964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31</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Развитие науки и техники. в 1953 – 1964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32</w:t>
            </w:r>
          </w:p>
        </w:tc>
        <w:tc>
          <w:tcPr>
            <w:tcW w:w="4630"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33</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Перемены в повседневной жизни в 1953 – 1964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34</w:t>
            </w:r>
          </w:p>
        </w:tc>
        <w:tc>
          <w:tcPr>
            <w:tcW w:w="4630"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35</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 xml:space="preserve">Повторительно-обобщающий урок по </w:t>
            </w:r>
            <w:r w:rsidRPr="00DF1558">
              <w:rPr>
                <w:rFonts w:ascii="Times New Roman" w:hAnsi="Times New Roman"/>
                <w:color w:val="000000"/>
                <w:sz w:val="24"/>
                <w:lang w:val="ru-RU"/>
              </w:rPr>
              <w:lastRenderedPageBreak/>
              <w:t>темам «СССР в послевоенные годы» и «СССР в 1953 – 1964 гг.»</w:t>
            </w:r>
            <w:r w:rsidR="001B6D29">
              <w:rPr>
                <w:rFonts w:ascii="Times New Roman" w:hAnsi="Times New Roman"/>
                <w:color w:val="000000"/>
                <w:sz w:val="24"/>
                <w:lang w:val="ru-RU"/>
              </w:rPr>
              <w:t>. Контроль знаний</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lastRenderedPageBreak/>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r w:rsidRPr="001B6D29">
              <w:rPr>
                <w:rFonts w:ascii="Times New Roman" w:hAnsi="Times New Roman"/>
                <w:color w:val="000000"/>
                <w:sz w:val="24"/>
                <w:lang w:val="ru-RU"/>
              </w:rPr>
              <w:t xml:space="preserve"> 1 </w:t>
            </w: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 xml:space="preserve">История РФ РЭШ </w:t>
            </w:r>
            <w:r w:rsidRPr="001B6D29">
              <w:rPr>
                <w:rFonts w:ascii="Times New Roman" w:hAnsi="Times New Roman"/>
                <w:color w:val="000000"/>
                <w:sz w:val="24"/>
                <w:lang w:val="ru-RU"/>
              </w:rPr>
              <w:lastRenderedPageBreak/>
              <w:t>ФИПИ</w:t>
            </w:r>
          </w:p>
        </w:tc>
      </w:tr>
      <w:tr w:rsidR="00277152" w:rsidRPr="001B6D29"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lastRenderedPageBreak/>
              <w:t>36</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Политическое развитие СССР в 1964 - 1985 гг.</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37</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Социально-экономическое развитие в 1964 - 1985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38</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Развитие науки, образование, здравоохранения в 1964 - 1985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39</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Идеология и культура в 1964 - 1985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40</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Повседневная жизнь советского общества в 1964 - 1985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41</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Национальная политика и национальные движения в 1964 - 1985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42</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Внешняя политика СССР в 1964 - 1985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43</w:t>
            </w:r>
          </w:p>
        </w:tc>
        <w:tc>
          <w:tcPr>
            <w:tcW w:w="4630"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44</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Социально-экономическое развитие СССР в 1985 – 1991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45</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Перемены в духовной сфере в годы перестройки.</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46</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Реформа политической системы СССР и её итоги.</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47</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Новое политическое мышление и перемены во внешней политике.</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48</w:t>
            </w:r>
          </w:p>
        </w:tc>
        <w:tc>
          <w:tcPr>
            <w:tcW w:w="4630" w:type="dxa"/>
            <w:tcMar>
              <w:top w:w="50" w:type="dxa"/>
              <w:left w:w="100" w:type="dxa"/>
            </w:tcMar>
            <w:vAlign w:val="center"/>
          </w:tcPr>
          <w:p w:rsidR="00277152" w:rsidRDefault="00277152" w:rsidP="00277152">
            <w:pPr>
              <w:spacing w:after="0"/>
              <w:ind w:left="135"/>
            </w:pPr>
            <w:r w:rsidRPr="00DF1558">
              <w:rPr>
                <w:rFonts w:ascii="Times New Roman" w:hAnsi="Times New Roman"/>
                <w:color w:val="000000"/>
                <w:sz w:val="24"/>
                <w:lang w:val="ru-RU"/>
              </w:rPr>
              <w:t xml:space="preserve">Национальная политика и подъем </w:t>
            </w:r>
            <w:r w:rsidRPr="00DF1558">
              <w:rPr>
                <w:rFonts w:ascii="Times New Roman" w:hAnsi="Times New Roman"/>
                <w:color w:val="000000"/>
                <w:sz w:val="24"/>
                <w:lang w:val="ru-RU"/>
              </w:rPr>
              <w:lastRenderedPageBreak/>
              <w:t xml:space="preserve">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49</w:t>
            </w:r>
          </w:p>
        </w:tc>
        <w:tc>
          <w:tcPr>
            <w:tcW w:w="4630"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50</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Повторительно-обобщающий урок по теме «СССР в 1964 – 1991 гг.»</w:t>
            </w:r>
            <w:r w:rsidR="001B6D29">
              <w:rPr>
                <w:rFonts w:ascii="Times New Roman" w:hAnsi="Times New Roman"/>
                <w:color w:val="000000"/>
                <w:sz w:val="24"/>
                <w:lang w:val="ru-RU"/>
              </w:rPr>
              <w:t>. Контроль знаний</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r w:rsidRPr="001B6D29">
              <w:rPr>
                <w:rFonts w:ascii="Times New Roman" w:hAnsi="Times New Roman"/>
                <w:color w:val="000000"/>
                <w:sz w:val="24"/>
                <w:lang w:val="ru-RU"/>
              </w:rPr>
              <w:t xml:space="preserve"> 1 </w:t>
            </w: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51</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Российская экономика в условиях рынка</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52</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Политическое развитие Российской Федерации в 1990-е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53</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Межнациональные отношения и национальная политика в 1990-е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54</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Повседневная жизнь в 1990-е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55</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Россия и мир. Внешняя политика Российской Федерации в 1990-е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56</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DF1558">
              <w:rPr>
                <w:rFonts w:ascii="Times New Roman" w:hAnsi="Times New Roman"/>
                <w:color w:val="000000"/>
                <w:sz w:val="24"/>
                <w:lang w:val="ru-RU"/>
              </w:rPr>
              <w:t xml:space="preserve"> в.</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57</w:t>
            </w:r>
          </w:p>
        </w:tc>
        <w:tc>
          <w:tcPr>
            <w:tcW w:w="4630"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58</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DF1558">
              <w:rPr>
                <w:rFonts w:ascii="Times New Roman" w:hAnsi="Times New Roman"/>
                <w:color w:val="000000"/>
                <w:sz w:val="24"/>
                <w:lang w:val="ru-RU"/>
              </w:rPr>
              <w:t xml:space="preserve"> в. Приоритетные национальные проекты.</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59</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Культура, наука, спорт и общественная жизнь в 1990-х – начале 2020-х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60</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Культура, наука, спорт и общественная жизнь в 1990-х – начале 2020-х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lastRenderedPageBreak/>
              <w:t>61</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DF1558">
              <w:rPr>
                <w:rFonts w:ascii="Times New Roman" w:hAnsi="Times New Roman"/>
                <w:color w:val="000000"/>
                <w:sz w:val="24"/>
                <w:lang w:val="ru-RU"/>
              </w:rPr>
              <w:t xml:space="preserve"> в. Россия в современном мире</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62</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DF1558">
              <w:rPr>
                <w:rFonts w:ascii="Times New Roman" w:hAnsi="Times New Roman"/>
                <w:color w:val="000000"/>
                <w:sz w:val="24"/>
                <w:lang w:val="ru-RU"/>
              </w:rPr>
              <w:t xml:space="preserve"> в. Россия в современном мире</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63</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Россия в 2012 – начале 2020-х гг.</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64</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Россия сегодня. Специальная военная операция (СВО)</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65</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Россия сегодня. Специальная военная операция (СВО)</w:t>
            </w:r>
          </w:p>
        </w:tc>
        <w:tc>
          <w:tcPr>
            <w:tcW w:w="1294" w:type="dxa"/>
            <w:tcMar>
              <w:top w:w="50" w:type="dxa"/>
              <w:left w:w="100" w:type="dxa"/>
            </w:tcMar>
            <w:vAlign w:val="center"/>
          </w:tcPr>
          <w:p w:rsidR="00277152" w:rsidRDefault="00277152" w:rsidP="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66</w:t>
            </w:r>
          </w:p>
        </w:tc>
        <w:tc>
          <w:tcPr>
            <w:tcW w:w="4630"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277152" w:rsidRDefault="00277152" w:rsidP="002771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7152" w:rsidRDefault="00277152" w:rsidP="00277152">
            <w:pPr>
              <w:spacing w:after="0"/>
              <w:ind w:left="135"/>
              <w:jc w:val="center"/>
            </w:pPr>
          </w:p>
        </w:tc>
        <w:tc>
          <w:tcPr>
            <w:tcW w:w="1910" w:type="dxa"/>
            <w:tcMar>
              <w:top w:w="50" w:type="dxa"/>
              <w:left w:w="100" w:type="dxa"/>
            </w:tcMar>
            <w:vAlign w:val="center"/>
          </w:tcPr>
          <w:p w:rsidR="00277152" w:rsidRDefault="00277152" w:rsidP="00277152">
            <w:pPr>
              <w:spacing w:after="0"/>
              <w:ind w:left="135"/>
              <w:jc w:val="center"/>
            </w:pPr>
          </w:p>
        </w:tc>
        <w:tc>
          <w:tcPr>
            <w:tcW w:w="2221" w:type="dxa"/>
            <w:tcMar>
              <w:top w:w="50" w:type="dxa"/>
              <w:left w:w="100" w:type="dxa"/>
            </w:tcMar>
            <w:vAlign w:val="center"/>
          </w:tcPr>
          <w:p w:rsidR="00277152" w:rsidRDefault="00277152" w:rsidP="0027715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277152" w:rsidRPr="001B6D29" w:rsidTr="00277152">
        <w:trPr>
          <w:trHeight w:val="144"/>
          <w:tblCellSpacing w:w="20" w:type="nil"/>
        </w:trPr>
        <w:tc>
          <w:tcPr>
            <w:tcW w:w="1081" w:type="dxa"/>
            <w:tcMar>
              <w:top w:w="50" w:type="dxa"/>
              <w:left w:w="100" w:type="dxa"/>
            </w:tcMar>
            <w:vAlign w:val="center"/>
          </w:tcPr>
          <w:p w:rsidR="00277152" w:rsidRDefault="00277152" w:rsidP="00277152">
            <w:pPr>
              <w:spacing w:after="0"/>
            </w:pPr>
            <w:r>
              <w:rPr>
                <w:rFonts w:ascii="Times New Roman" w:hAnsi="Times New Roman"/>
                <w:color w:val="000000"/>
                <w:sz w:val="24"/>
              </w:rPr>
              <w:t>67</w:t>
            </w:r>
          </w:p>
        </w:tc>
        <w:tc>
          <w:tcPr>
            <w:tcW w:w="4630" w:type="dxa"/>
            <w:tcMar>
              <w:top w:w="50" w:type="dxa"/>
              <w:left w:w="100" w:type="dxa"/>
            </w:tcMar>
            <w:vAlign w:val="center"/>
          </w:tcPr>
          <w:p w:rsidR="00277152" w:rsidRPr="00DF1558" w:rsidRDefault="00277152" w:rsidP="00277152">
            <w:pPr>
              <w:spacing w:after="0"/>
              <w:ind w:left="135"/>
              <w:rPr>
                <w:lang w:val="ru-RU"/>
              </w:rPr>
            </w:pPr>
            <w:r w:rsidRPr="00DF1558">
              <w:rPr>
                <w:rFonts w:ascii="Times New Roman" w:hAnsi="Times New Roman"/>
                <w:color w:val="000000"/>
                <w:sz w:val="24"/>
                <w:lang w:val="ru-RU"/>
              </w:rPr>
              <w:t>Повторительно-обобщающий урок по теме «Российская Федерация в 1992 – начале 2020-х гг.»</w:t>
            </w:r>
            <w:r w:rsidR="001B6D29">
              <w:rPr>
                <w:rFonts w:ascii="Times New Roman" w:hAnsi="Times New Roman"/>
                <w:color w:val="000000"/>
                <w:sz w:val="24"/>
                <w:lang w:val="ru-RU"/>
              </w:rPr>
              <w:t>. Контроль знаний</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DF1558">
              <w:rPr>
                <w:rFonts w:ascii="Times New Roman" w:hAnsi="Times New Roman"/>
                <w:color w:val="000000"/>
                <w:sz w:val="24"/>
                <w:lang w:val="ru-RU"/>
              </w:rPr>
              <w:t xml:space="preserve"> </w:t>
            </w:r>
            <w:r w:rsidRPr="001B6D29">
              <w:rPr>
                <w:rFonts w:ascii="Times New Roman" w:hAnsi="Times New Roman"/>
                <w:color w:val="000000"/>
                <w:sz w:val="24"/>
                <w:lang w:val="ru-RU"/>
              </w:rPr>
              <w:t xml:space="preserve">1 </w:t>
            </w:r>
          </w:p>
        </w:tc>
        <w:tc>
          <w:tcPr>
            <w:tcW w:w="1841" w:type="dxa"/>
            <w:tcMar>
              <w:top w:w="50" w:type="dxa"/>
              <w:left w:w="100" w:type="dxa"/>
            </w:tcMar>
            <w:vAlign w:val="center"/>
          </w:tcPr>
          <w:p w:rsidR="00277152" w:rsidRPr="001B6D29" w:rsidRDefault="00277152" w:rsidP="00277152">
            <w:pPr>
              <w:spacing w:after="0"/>
              <w:ind w:left="135"/>
              <w:jc w:val="center"/>
              <w:rPr>
                <w:lang w:val="ru-RU"/>
              </w:rPr>
            </w:pPr>
            <w:r w:rsidRPr="001B6D29">
              <w:rPr>
                <w:rFonts w:ascii="Times New Roman" w:hAnsi="Times New Roman"/>
                <w:color w:val="000000"/>
                <w:sz w:val="24"/>
                <w:lang w:val="ru-RU"/>
              </w:rPr>
              <w:t xml:space="preserve"> 1 </w:t>
            </w: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Pr="001B6D29" w:rsidRDefault="00277152" w:rsidP="00277152">
            <w:pPr>
              <w:spacing w:after="0"/>
              <w:ind w:left="135"/>
              <w:rPr>
                <w:lang w:val="ru-RU"/>
              </w:rPr>
            </w:pPr>
            <w:r w:rsidRPr="001B6D29">
              <w:rPr>
                <w:rFonts w:ascii="Times New Roman" w:hAnsi="Times New Roman"/>
                <w:color w:val="000000"/>
                <w:sz w:val="24"/>
                <w:lang w:val="ru-RU"/>
              </w:rPr>
              <w:t>История РФ РЭШ ФИПИ</w:t>
            </w:r>
          </w:p>
        </w:tc>
      </w:tr>
      <w:tr w:rsidR="00277152" w:rsidTr="00277152">
        <w:trPr>
          <w:trHeight w:val="144"/>
          <w:tblCellSpacing w:w="20" w:type="nil"/>
        </w:trPr>
        <w:tc>
          <w:tcPr>
            <w:tcW w:w="1081" w:type="dxa"/>
            <w:tcMar>
              <w:top w:w="50" w:type="dxa"/>
              <w:left w:w="100" w:type="dxa"/>
            </w:tcMar>
            <w:vAlign w:val="center"/>
          </w:tcPr>
          <w:p w:rsidR="00277152" w:rsidRPr="001B6D29" w:rsidRDefault="00277152" w:rsidP="00277152">
            <w:pPr>
              <w:spacing w:after="0"/>
              <w:rPr>
                <w:lang w:val="ru-RU"/>
              </w:rPr>
            </w:pPr>
            <w:r w:rsidRPr="001B6D29">
              <w:rPr>
                <w:rFonts w:ascii="Times New Roman" w:hAnsi="Times New Roman"/>
                <w:color w:val="000000"/>
                <w:sz w:val="24"/>
                <w:lang w:val="ru-RU"/>
              </w:rPr>
              <w:t>68</w:t>
            </w:r>
          </w:p>
        </w:tc>
        <w:tc>
          <w:tcPr>
            <w:tcW w:w="4630" w:type="dxa"/>
            <w:tcMar>
              <w:top w:w="50" w:type="dxa"/>
              <w:left w:w="100" w:type="dxa"/>
            </w:tcMar>
            <w:vAlign w:val="center"/>
          </w:tcPr>
          <w:p w:rsidR="00277152" w:rsidRPr="001B6D29" w:rsidRDefault="00277152" w:rsidP="00277152">
            <w:pPr>
              <w:spacing w:after="0"/>
              <w:ind w:left="135"/>
              <w:rPr>
                <w:lang w:val="ru-RU"/>
              </w:rPr>
            </w:pPr>
            <w:r w:rsidRPr="00DF1558">
              <w:rPr>
                <w:rFonts w:ascii="Times New Roman" w:hAnsi="Times New Roman"/>
                <w:color w:val="000000"/>
                <w:sz w:val="24"/>
                <w:lang w:val="ru-RU"/>
              </w:rPr>
              <w:t xml:space="preserve">Итоговый обобщающий урок по курсу «История России. </w:t>
            </w:r>
            <w:r w:rsidRPr="001B6D29">
              <w:rPr>
                <w:rFonts w:ascii="Times New Roman" w:hAnsi="Times New Roman"/>
                <w:color w:val="000000"/>
                <w:sz w:val="24"/>
                <w:lang w:val="ru-RU"/>
              </w:rPr>
              <w:t>1945 год – начало ХХ</w:t>
            </w:r>
            <w:r>
              <w:rPr>
                <w:rFonts w:ascii="Times New Roman" w:hAnsi="Times New Roman"/>
                <w:color w:val="000000"/>
                <w:sz w:val="24"/>
              </w:rPr>
              <w:t>I</w:t>
            </w:r>
            <w:r w:rsidRPr="001B6D29">
              <w:rPr>
                <w:rFonts w:ascii="Times New Roman" w:hAnsi="Times New Roman"/>
                <w:color w:val="000000"/>
                <w:sz w:val="24"/>
                <w:lang w:val="ru-RU"/>
              </w:rPr>
              <w:t xml:space="preserve"> века»</w:t>
            </w:r>
          </w:p>
        </w:tc>
        <w:tc>
          <w:tcPr>
            <w:tcW w:w="1294" w:type="dxa"/>
            <w:tcMar>
              <w:top w:w="50" w:type="dxa"/>
              <w:left w:w="100" w:type="dxa"/>
            </w:tcMar>
            <w:vAlign w:val="center"/>
          </w:tcPr>
          <w:p w:rsidR="00277152" w:rsidRPr="001B6D29" w:rsidRDefault="00277152" w:rsidP="00277152">
            <w:pPr>
              <w:spacing w:after="0"/>
              <w:ind w:left="135"/>
              <w:jc w:val="center"/>
              <w:rPr>
                <w:lang w:val="ru-RU"/>
              </w:rPr>
            </w:pPr>
            <w:r w:rsidRPr="001B6D29">
              <w:rPr>
                <w:rFonts w:ascii="Times New Roman" w:hAnsi="Times New Roman"/>
                <w:color w:val="000000"/>
                <w:sz w:val="24"/>
                <w:lang w:val="ru-RU"/>
              </w:rPr>
              <w:t xml:space="preserve"> 1 </w:t>
            </w:r>
          </w:p>
        </w:tc>
        <w:tc>
          <w:tcPr>
            <w:tcW w:w="1841" w:type="dxa"/>
            <w:tcMar>
              <w:top w:w="50" w:type="dxa"/>
              <w:left w:w="100" w:type="dxa"/>
            </w:tcMar>
            <w:vAlign w:val="center"/>
          </w:tcPr>
          <w:p w:rsidR="00277152" w:rsidRPr="001B6D29" w:rsidRDefault="00277152" w:rsidP="00277152">
            <w:pPr>
              <w:spacing w:after="0"/>
              <w:ind w:left="135"/>
              <w:jc w:val="center"/>
              <w:rPr>
                <w:lang w:val="ru-RU"/>
              </w:rPr>
            </w:pPr>
          </w:p>
        </w:tc>
        <w:tc>
          <w:tcPr>
            <w:tcW w:w="1910" w:type="dxa"/>
            <w:tcMar>
              <w:top w:w="50" w:type="dxa"/>
              <w:left w:w="100" w:type="dxa"/>
            </w:tcMar>
            <w:vAlign w:val="center"/>
          </w:tcPr>
          <w:p w:rsidR="00277152" w:rsidRPr="001B6D29" w:rsidRDefault="00277152" w:rsidP="00277152">
            <w:pPr>
              <w:spacing w:after="0"/>
              <w:ind w:left="135"/>
              <w:jc w:val="center"/>
              <w:rPr>
                <w:lang w:val="ru-RU"/>
              </w:rPr>
            </w:pPr>
          </w:p>
        </w:tc>
        <w:tc>
          <w:tcPr>
            <w:tcW w:w="2221" w:type="dxa"/>
            <w:tcMar>
              <w:top w:w="50" w:type="dxa"/>
              <w:left w:w="100" w:type="dxa"/>
            </w:tcMar>
            <w:vAlign w:val="center"/>
          </w:tcPr>
          <w:p w:rsidR="00277152" w:rsidRDefault="00277152" w:rsidP="00277152">
            <w:pPr>
              <w:spacing w:after="0"/>
              <w:ind w:left="135"/>
            </w:pPr>
            <w:r w:rsidRPr="001B6D29">
              <w:rPr>
                <w:rFonts w:ascii="Times New Roman" w:hAnsi="Times New Roman"/>
                <w:color w:val="000000"/>
                <w:sz w:val="24"/>
                <w:lang w:val="ru-RU"/>
              </w:rPr>
              <w:t xml:space="preserve">История </w:t>
            </w:r>
            <w:r>
              <w:rPr>
                <w:rFonts w:ascii="Times New Roman" w:hAnsi="Times New Roman"/>
                <w:color w:val="000000"/>
                <w:sz w:val="24"/>
              </w:rPr>
              <w:t>РФ РЭШ ФИПИ</w:t>
            </w:r>
          </w:p>
        </w:tc>
      </w:tr>
      <w:tr w:rsidR="00277152" w:rsidTr="00277152">
        <w:trPr>
          <w:gridAfter w:val="1"/>
          <w:wAfter w:w="2221" w:type="dxa"/>
          <w:trHeight w:val="144"/>
          <w:tblCellSpacing w:w="20" w:type="nil"/>
        </w:trPr>
        <w:tc>
          <w:tcPr>
            <w:tcW w:w="0" w:type="auto"/>
            <w:gridSpan w:val="2"/>
            <w:tcMar>
              <w:top w:w="50" w:type="dxa"/>
              <w:left w:w="100" w:type="dxa"/>
            </w:tcMar>
            <w:vAlign w:val="center"/>
          </w:tcPr>
          <w:p w:rsidR="00277152" w:rsidRPr="00DF1558" w:rsidRDefault="00277152">
            <w:pPr>
              <w:spacing w:after="0"/>
              <w:ind w:left="135"/>
              <w:rPr>
                <w:lang w:val="ru-RU"/>
              </w:rPr>
            </w:pPr>
            <w:r w:rsidRPr="00DF1558">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rsidR="00277152" w:rsidRDefault="00277152">
            <w:pPr>
              <w:spacing w:after="0"/>
              <w:ind w:left="135"/>
              <w:jc w:val="center"/>
            </w:pPr>
            <w:r w:rsidRPr="00DF1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77152" w:rsidRDefault="00277152">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277152" w:rsidRDefault="00277152">
            <w:pPr>
              <w:spacing w:after="0"/>
              <w:ind w:left="135"/>
              <w:jc w:val="center"/>
            </w:pPr>
            <w:r>
              <w:rPr>
                <w:rFonts w:ascii="Times New Roman" w:hAnsi="Times New Roman"/>
                <w:color w:val="000000"/>
                <w:sz w:val="24"/>
              </w:rPr>
              <w:t xml:space="preserve"> 0 </w:t>
            </w:r>
          </w:p>
        </w:tc>
      </w:tr>
    </w:tbl>
    <w:p w:rsidR="0086588F" w:rsidRDefault="0086588F">
      <w:pPr>
        <w:sectPr w:rsidR="0086588F">
          <w:pgSz w:w="16383" w:h="11906" w:orient="landscape"/>
          <w:pgMar w:top="1134" w:right="850" w:bottom="1134" w:left="1701" w:header="720" w:footer="720" w:gutter="0"/>
          <w:cols w:space="720"/>
        </w:sectPr>
      </w:pPr>
    </w:p>
    <w:p w:rsidR="0086588F" w:rsidRDefault="0086588F">
      <w:pPr>
        <w:sectPr w:rsidR="0086588F">
          <w:pgSz w:w="16383" w:h="11906" w:orient="landscape"/>
          <w:pgMar w:top="1134" w:right="850" w:bottom="1134" w:left="1701" w:header="720" w:footer="720" w:gutter="0"/>
          <w:cols w:space="720"/>
        </w:sectPr>
      </w:pPr>
    </w:p>
    <w:p w:rsidR="0086588F" w:rsidRDefault="00DF1558">
      <w:pPr>
        <w:spacing w:after="0"/>
        <w:ind w:left="120"/>
      </w:pPr>
      <w:bookmarkStart w:id="13" w:name="block-7854843"/>
      <w:bookmarkEnd w:id="12"/>
      <w:r>
        <w:rPr>
          <w:rFonts w:ascii="Times New Roman" w:hAnsi="Times New Roman"/>
          <w:b/>
          <w:color w:val="000000"/>
          <w:sz w:val="28"/>
        </w:rPr>
        <w:lastRenderedPageBreak/>
        <w:t>УЧЕБНО-МЕТОДИЧЕСКОЕ ОБЕСПЕЧЕНИЕ ОБРАЗОВАТЕЛЬНОГО ПРОЦЕССА</w:t>
      </w:r>
    </w:p>
    <w:p w:rsidR="0086588F" w:rsidRDefault="00DF1558">
      <w:pPr>
        <w:spacing w:after="0" w:line="480" w:lineRule="auto"/>
        <w:ind w:left="120"/>
      </w:pPr>
      <w:r>
        <w:rPr>
          <w:rFonts w:ascii="Times New Roman" w:hAnsi="Times New Roman"/>
          <w:b/>
          <w:color w:val="000000"/>
          <w:sz w:val="28"/>
        </w:rPr>
        <w:t>ОБЯЗАТЕЛЬНЫЕ УЧЕБНЫЕ МАТЕРИАЛЫ ДЛЯ УЧЕНИКА</w:t>
      </w:r>
    </w:p>
    <w:p w:rsidR="0086588F" w:rsidRDefault="00DF1558">
      <w:pPr>
        <w:spacing w:after="0" w:line="480" w:lineRule="auto"/>
        <w:ind w:left="120"/>
      </w:pPr>
      <w:r>
        <w:rPr>
          <w:rFonts w:ascii="Times New Roman" w:hAnsi="Times New Roman"/>
          <w:color w:val="000000"/>
          <w:sz w:val="28"/>
        </w:rPr>
        <w:t>​‌‌​</w:t>
      </w:r>
    </w:p>
    <w:p w:rsidR="0086588F" w:rsidRDefault="00DF1558">
      <w:pPr>
        <w:spacing w:after="0" w:line="480" w:lineRule="auto"/>
        <w:ind w:left="120"/>
      </w:pPr>
      <w:r>
        <w:rPr>
          <w:rFonts w:ascii="Times New Roman" w:hAnsi="Times New Roman"/>
          <w:color w:val="000000"/>
          <w:sz w:val="28"/>
        </w:rPr>
        <w:t>​‌‌</w:t>
      </w:r>
    </w:p>
    <w:p w:rsidR="0086588F" w:rsidRDefault="00DF1558">
      <w:pPr>
        <w:spacing w:after="0"/>
        <w:ind w:left="120"/>
      </w:pPr>
      <w:r>
        <w:rPr>
          <w:rFonts w:ascii="Times New Roman" w:hAnsi="Times New Roman"/>
          <w:color w:val="000000"/>
          <w:sz w:val="28"/>
        </w:rPr>
        <w:t>​</w:t>
      </w:r>
    </w:p>
    <w:p w:rsidR="0086588F" w:rsidRDefault="00DF1558">
      <w:pPr>
        <w:spacing w:after="0" w:line="480" w:lineRule="auto"/>
        <w:ind w:left="120"/>
      </w:pPr>
      <w:r>
        <w:rPr>
          <w:rFonts w:ascii="Times New Roman" w:hAnsi="Times New Roman"/>
          <w:b/>
          <w:color w:val="000000"/>
          <w:sz w:val="28"/>
        </w:rPr>
        <w:t>МЕТОДИЧЕСКИЕ МАТЕРИАЛЫ ДЛЯ УЧИТЕЛЯ</w:t>
      </w:r>
    </w:p>
    <w:p w:rsidR="0086588F" w:rsidRDefault="00DF1558">
      <w:pPr>
        <w:spacing w:after="0" w:line="480" w:lineRule="auto"/>
        <w:ind w:left="120"/>
      </w:pPr>
      <w:r>
        <w:rPr>
          <w:rFonts w:ascii="Times New Roman" w:hAnsi="Times New Roman"/>
          <w:color w:val="000000"/>
          <w:sz w:val="28"/>
        </w:rPr>
        <w:t>​‌‌​</w:t>
      </w:r>
    </w:p>
    <w:p w:rsidR="0086588F" w:rsidRDefault="0086588F">
      <w:pPr>
        <w:spacing w:after="0"/>
        <w:ind w:left="120"/>
      </w:pPr>
    </w:p>
    <w:p w:rsidR="0086588F" w:rsidRPr="00DF1558" w:rsidRDefault="00DF1558">
      <w:pPr>
        <w:spacing w:after="0" w:line="480" w:lineRule="auto"/>
        <w:ind w:left="120"/>
        <w:rPr>
          <w:lang w:val="ru-RU"/>
        </w:rPr>
      </w:pPr>
      <w:r w:rsidRPr="00DF1558">
        <w:rPr>
          <w:rFonts w:ascii="Times New Roman" w:hAnsi="Times New Roman"/>
          <w:b/>
          <w:color w:val="000000"/>
          <w:sz w:val="28"/>
          <w:lang w:val="ru-RU"/>
        </w:rPr>
        <w:t>ЦИФРОВЫЕ ОБРАЗОВАТЕЛЬНЫЕ РЕСУРСЫ И РЕСУРСЫ СЕТИ ИНТЕРНЕТ</w:t>
      </w:r>
    </w:p>
    <w:p w:rsidR="0086588F" w:rsidRDefault="00DF155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6588F" w:rsidRDefault="0086588F">
      <w:pPr>
        <w:sectPr w:rsidR="0086588F">
          <w:pgSz w:w="11906" w:h="16383"/>
          <w:pgMar w:top="1134" w:right="850" w:bottom="1134" w:left="1701" w:header="720" w:footer="720" w:gutter="0"/>
          <w:cols w:space="720"/>
        </w:sectPr>
      </w:pPr>
    </w:p>
    <w:bookmarkEnd w:id="13"/>
    <w:p w:rsidR="00DF1558" w:rsidRDefault="00DF1558"/>
    <w:sectPr w:rsidR="00DF15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6588F"/>
    <w:rsid w:val="000E2CB3"/>
    <w:rsid w:val="001B6D29"/>
    <w:rsid w:val="00207B71"/>
    <w:rsid w:val="00277152"/>
    <w:rsid w:val="00772403"/>
    <w:rsid w:val="0086588F"/>
    <w:rsid w:val="00DF1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64</Pages>
  <Words>15383</Words>
  <Characters>87687</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Гильмиянова Зоя Бариевна</cp:lastModifiedBy>
  <cp:revision>6</cp:revision>
  <dcterms:created xsi:type="dcterms:W3CDTF">2023-09-03T17:47:00Z</dcterms:created>
  <dcterms:modified xsi:type="dcterms:W3CDTF">2023-09-09T07:42:00Z</dcterms:modified>
</cp:coreProperties>
</file>